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D38" w:rsidRDefault="002034F5">
      <w:pPr>
        <w:jc w:val="center"/>
        <w:rPr>
          <w:rFonts w:ascii="宋体" w:eastAsia="宋体" w:hAnsi="宋体"/>
          <w:b/>
          <w:sz w:val="32"/>
          <w:szCs w:val="32"/>
        </w:rPr>
      </w:pPr>
      <w:r w:rsidRPr="002034F5">
        <w:rPr>
          <w:rFonts w:ascii="宋体" w:eastAsia="宋体" w:hAnsi="宋体" w:hint="eastAsia"/>
          <w:b/>
          <w:sz w:val="32"/>
          <w:szCs w:val="32"/>
        </w:rPr>
        <w:t>密炼四期屋顶除尘器增加废气收集管道</w:t>
      </w:r>
      <w:r w:rsidR="00EA12EB">
        <w:rPr>
          <w:rFonts w:ascii="宋体" w:eastAsia="宋体" w:hAnsi="宋体" w:hint="eastAsia"/>
          <w:b/>
          <w:sz w:val="32"/>
          <w:szCs w:val="32"/>
        </w:rPr>
        <w:t>安装</w:t>
      </w:r>
      <w:r w:rsidR="00EA12EB">
        <w:rPr>
          <w:rFonts w:ascii="宋体" w:eastAsia="宋体" w:hAnsi="宋体" w:hint="eastAsia"/>
          <w:b/>
          <w:sz w:val="32"/>
          <w:szCs w:val="32"/>
        </w:rPr>
        <w:t>技术协议</w:t>
      </w:r>
    </w:p>
    <w:p w:rsidR="007F0D38" w:rsidRDefault="00EA12EB">
      <w:pPr>
        <w:pStyle w:val="a8"/>
        <w:numPr>
          <w:ilvl w:val="0"/>
          <w:numId w:val="1"/>
        </w:numPr>
        <w:ind w:firstLineChars="0"/>
        <w:rPr>
          <w:rFonts w:ascii="宋体" w:eastAsia="宋体" w:hAnsi="宋体"/>
          <w:b/>
          <w:sz w:val="28"/>
          <w:szCs w:val="28"/>
        </w:rPr>
      </w:pPr>
      <w:r>
        <w:rPr>
          <w:rFonts w:ascii="宋体" w:eastAsia="宋体" w:hAnsi="宋体" w:hint="eastAsia"/>
          <w:b/>
          <w:sz w:val="28"/>
          <w:szCs w:val="28"/>
        </w:rPr>
        <w:t>总则</w:t>
      </w:r>
    </w:p>
    <w:p w:rsidR="007F0D38" w:rsidRDefault="00EA12EB">
      <w:pPr>
        <w:spacing w:line="360" w:lineRule="auto"/>
        <w:ind w:firstLineChars="200" w:firstLine="480"/>
        <w:rPr>
          <w:rFonts w:ascii="宋体" w:eastAsia="宋体" w:hAnsi="宋体"/>
          <w:sz w:val="24"/>
        </w:rPr>
      </w:pPr>
      <w:r>
        <w:rPr>
          <w:rFonts w:ascii="宋体" w:eastAsia="宋体" w:hAnsi="宋体" w:hint="eastAsia"/>
          <w:sz w:val="24"/>
        </w:rPr>
        <w:t>根据环保要求，对</w:t>
      </w:r>
      <w:r>
        <w:rPr>
          <w:rFonts w:ascii="宋体" w:eastAsia="宋体" w:hAnsi="宋体" w:hint="eastAsia"/>
          <w:sz w:val="24"/>
        </w:rPr>
        <w:t>四期密炼屋顶投料口集尘机</w:t>
      </w:r>
      <w:r>
        <w:rPr>
          <w:rFonts w:ascii="宋体" w:eastAsia="宋体" w:hAnsi="宋体" w:hint="eastAsia"/>
          <w:sz w:val="24"/>
        </w:rPr>
        <w:t>增加废气收集</w:t>
      </w:r>
      <w:r>
        <w:rPr>
          <w:rFonts w:ascii="宋体" w:eastAsia="宋体" w:hAnsi="宋体" w:hint="eastAsia"/>
          <w:sz w:val="24"/>
        </w:rPr>
        <w:t>管道</w:t>
      </w:r>
      <w:r>
        <w:rPr>
          <w:rFonts w:ascii="宋体" w:eastAsia="宋体" w:hAnsi="宋体" w:hint="eastAsia"/>
          <w:sz w:val="24"/>
        </w:rPr>
        <w:t>。</w:t>
      </w:r>
    </w:p>
    <w:p w:rsidR="007F0D38" w:rsidRDefault="00EA12EB">
      <w:pPr>
        <w:spacing w:line="360" w:lineRule="auto"/>
        <w:ind w:firstLineChars="200" w:firstLine="480"/>
        <w:rPr>
          <w:rFonts w:ascii="宋体" w:eastAsia="宋体" w:hAnsi="宋体"/>
          <w:sz w:val="24"/>
        </w:rPr>
      </w:pPr>
      <w:r>
        <w:rPr>
          <w:rFonts w:ascii="宋体" w:eastAsia="宋体" w:hAnsi="宋体" w:hint="eastAsia"/>
          <w:sz w:val="24"/>
        </w:rPr>
        <w:t>本技术条件提出的是最低限度的技术规范，并未规定所有的技术要求和适用的标准，乙方提供满足本技术协议和所列标准要求的高质量产品及其相应服务。</w:t>
      </w:r>
    </w:p>
    <w:p w:rsidR="007F0D38" w:rsidRDefault="00EA12EB">
      <w:pPr>
        <w:spacing w:line="360" w:lineRule="auto"/>
        <w:ind w:firstLineChars="200" w:firstLine="480"/>
        <w:rPr>
          <w:rFonts w:ascii="宋体" w:eastAsia="宋体" w:hAnsi="宋体"/>
          <w:sz w:val="24"/>
        </w:rPr>
      </w:pPr>
      <w:r>
        <w:rPr>
          <w:rFonts w:ascii="宋体" w:eastAsia="宋体" w:hAnsi="宋体" w:hint="eastAsia"/>
          <w:sz w:val="24"/>
        </w:rPr>
        <w:t>本项目为全部外包交钥匙工程，即竣工后卖方交付到买方手中应为经过简单调试即可投产使用的状态。从治理方案设计到制造、出厂检测、包装、供货、运输、装卸、就位、安装、调试、验收、技术指导及售后服务等一切工作和费用均由卖方负责和承担。</w:t>
      </w:r>
    </w:p>
    <w:p w:rsidR="007F0D38" w:rsidRDefault="00EA12EB">
      <w:pPr>
        <w:rPr>
          <w:rFonts w:ascii="宋体" w:eastAsia="宋体" w:hAnsi="宋体"/>
          <w:b/>
          <w:sz w:val="28"/>
          <w:szCs w:val="28"/>
        </w:rPr>
      </w:pPr>
      <w:r>
        <w:rPr>
          <w:rFonts w:ascii="宋体" w:eastAsia="宋体" w:hAnsi="宋体" w:hint="eastAsia"/>
          <w:b/>
          <w:sz w:val="28"/>
          <w:szCs w:val="28"/>
        </w:rPr>
        <w:t>二、供货范围</w:t>
      </w:r>
    </w:p>
    <w:tbl>
      <w:tblPr>
        <w:tblW w:w="1067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93"/>
        <w:gridCol w:w="675"/>
        <w:gridCol w:w="7435"/>
      </w:tblGrid>
      <w:tr w:rsidR="007F0D38">
        <w:trPr>
          <w:trHeight w:val="954"/>
        </w:trPr>
        <w:tc>
          <w:tcPr>
            <w:tcW w:w="675" w:type="dxa"/>
            <w:vAlign w:val="center"/>
          </w:tcPr>
          <w:p w:rsidR="007F0D38" w:rsidRDefault="00EA12EB">
            <w:pPr>
              <w:spacing w:line="360" w:lineRule="auto"/>
              <w:jc w:val="center"/>
              <w:rPr>
                <w:rFonts w:ascii="宋体" w:eastAsia="宋体" w:hAnsi="宋体" w:cs="宋体"/>
                <w:b/>
                <w:color w:val="000000"/>
                <w:sz w:val="24"/>
              </w:rPr>
            </w:pPr>
            <w:r>
              <w:rPr>
                <w:rFonts w:ascii="宋体" w:eastAsia="宋体" w:hAnsi="宋体" w:cs="宋体" w:hint="eastAsia"/>
                <w:b/>
                <w:color w:val="000000"/>
                <w:sz w:val="24"/>
              </w:rPr>
              <w:t>序号</w:t>
            </w:r>
          </w:p>
        </w:tc>
        <w:tc>
          <w:tcPr>
            <w:tcW w:w="1893" w:type="dxa"/>
            <w:vAlign w:val="center"/>
          </w:tcPr>
          <w:p w:rsidR="007F0D38" w:rsidRDefault="00EA12EB">
            <w:pPr>
              <w:spacing w:line="360" w:lineRule="auto"/>
              <w:jc w:val="center"/>
              <w:rPr>
                <w:rFonts w:ascii="宋体" w:eastAsia="宋体" w:hAnsi="宋体" w:cs="宋体"/>
                <w:b/>
                <w:color w:val="000000"/>
                <w:sz w:val="24"/>
              </w:rPr>
            </w:pPr>
            <w:r>
              <w:rPr>
                <w:rFonts w:ascii="宋体" w:eastAsia="宋体" w:hAnsi="宋体" w:cs="宋体" w:hint="eastAsia"/>
                <w:b/>
                <w:color w:val="000000"/>
                <w:sz w:val="24"/>
              </w:rPr>
              <w:t>收集</w:t>
            </w:r>
            <w:r>
              <w:rPr>
                <w:rFonts w:ascii="宋体" w:eastAsia="宋体" w:hAnsi="宋体" w:cs="宋体" w:hint="eastAsia"/>
                <w:b/>
                <w:color w:val="000000"/>
                <w:sz w:val="24"/>
              </w:rPr>
              <w:t>对象</w:t>
            </w:r>
          </w:p>
        </w:tc>
        <w:tc>
          <w:tcPr>
            <w:tcW w:w="675" w:type="dxa"/>
            <w:vAlign w:val="center"/>
          </w:tcPr>
          <w:p w:rsidR="007F0D38" w:rsidRDefault="00EA12EB">
            <w:pPr>
              <w:spacing w:line="360" w:lineRule="auto"/>
              <w:jc w:val="center"/>
              <w:rPr>
                <w:rFonts w:ascii="宋体" w:eastAsia="宋体" w:hAnsi="宋体" w:cs="宋体"/>
                <w:b/>
                <w:color w:val="000000"/>
                <w:sz w:val="24"/>
              </w:rPr>
            </w:pPr>
            <w:r>
              <w:rPr>
                <w:rFonts w:ascii="宋体" w:eastAsia="宋体" w:hAnsi="宋体" w:cs="宋体" w:hint="eastAsia"/>
                <w:b/>
                <w:color w:val="000000"/>
                <w:sz w:val="24"/>
              </w:rPr>
              <w:t>数量</w:t>
            </w:r>
          </w:p>
        </w:tc>
        <w:tc>
          <w:tcPr>
            <w:tcW w:w="7435" w:type="dxa"/>
          </w:tcPr>
          <w:p w:rsidR="007F0D38" w:rsidRDefault="00EA12EB">
            <w:pPr>
              <w:spacing w:line="360" w:lineRule="auto"/>
              <w:jc w:val="center"/>
              <w:rPr>
                <w:rFonts w:ascii="宋体" w:eastAsia="宋体" w:hAnsi="宋体" w:cs="宋体"/>
                <w:b/>
                <w:color w:val="000000"/>
                <w:sz w:val="24"/>
              </w:rPr>
            </w:pPr>
            <w:r>
              <w:rPr>
                <w:rFonts w:ascii="宋体" w:eastAsia="宋体" w:hAnsi="宋体" w:cs="宋体" w:hint="eastAsia"/>
                <w:b/>
                <w:color w:val="000000"/>
                <w:sz w:val="24"/>
              </w:rPr>
              <w:t>工程内容</w:t>
            </w:r>
          </w:p>
        </w:tc>
      </w:tr>
      <w:tr w:rsidR="007F0D38">
        <w:trPr>
          <w:trHeight w:val="6629"/>
        </w:trPr>
        <w:tc>
          <w:tcPr>
            <w:tcW w:w="675" w:type="dxa"/>
            <w:vAlign w:val="center"/>
          </w:tcPr>
          <w:p w:rsidR="007F0D38" w:rsidRDefault="00EA12EB">
            <w:pPr>
              <w:spacing w:line="360" w:lineRule="auto"/>
              <w:jc w:val="center"/>
              <w:rPr>
                <w:rFonts w:ascii="宋体" w:hAnsi="宋体" w:cs="宋体"/>
                <w:color w:val="000000"/>
                <w:sz w:val="24"/>
              </w:rPr>
            </w:pPr>
            <w:r>
              <w:rPr>
                <w:rFonts w:ascii="宋体" w:hAnsi="宋体" w:cs="宋体" w:hint="eastAsia"/>
                <w:color w:val="000000"/>
                <w:sz w:val="24"/>
              </w:rPr>
              <w:t>1</w:t>
            </w:r>
          </w:p>
        </w:tc>
        <w:tc>
          <w:tcPr>
            <w:tcW w:w="1893" w:type="dxa"/>
            <w:vAlign w:val="center"/>
          </w:tcPr>
          <w:p w:rsidR="007F0D38" w:rsidRDefault="00EA12EB" w:rsidP="002034F5">
            <w:pPr>
              <w:spacing w:line="360" w:lineRule="auto"/>
              <w:jc w:val="left"/>
              <w:rPr>
                <w:rFonts w:ascii="宋体" w:eastAsia="宋体" w:hAnsi="宋体"/>
                <w:sz w:val="24"/>
              </w:rPr>
            </w:pPr>
            <w:r>
              <w:rPr>
                <w:rFonts w:ascii="宋体" w:eastAsia="宋体" w:hAnsi="宋体" w:hint="eastAsia"/>
                <w:sz w:val="24"/>
              </w:rPr>
              <w:t>密炼</w:t>
            </w:r>
            <w:r w:rsidR="002034F5">
              <w:rPr>
                <w:rFonts w:ascii="宋体" w:eastAsia="宋体" w:hAnsi="宋体" w:hint="eastAsia"/>
                <w:sz w:val="24"/>
              </w:rPr>
              <w:t>四期</w:t>
            </w:r>
            <w:r>
              <w:rPr>
                <w:rFonts w:ascii="宋体" w:eastAsia="宋体" w:hAnsi="宋体" w:hint="eastAsia"/>
                <w:sz w:val="24"/>
              </w:rPr>
              <w:t>屋顶</w:t>
            </w:r>
            <w:r w:rsidR="002034F5">
              <w:rPr>
                <w:rFonts w:ascii="宋体" w:eastAsia="宋体" w:hAnsi="宋体" w:hint="eastAsia"/>
                <w:sz w:val="24"/>
              </w:rPr>
              <w:t>新增的</w:t>
            </w:r>
            <w:r>
              <w:rPr>
                <w:rFonts w:ascii="宋体" w:eastAsia="宋体" w:hAnsi="宋体" w:hint="eastAsia"/>
                <w:sz w:val="24"/>
              </w:rPr>
              <w:t>5</w:t>
            </w:r>
            <w:r>
              <w:rPr>
                <w:rFonts w:ascii="宋体" w:eastAsia="宋体" w:hAnsi="宋体" w:hint="eastAsia"/>
                <w:sz w:val="24"/>
              </w:rPr>
              <w:t>台</w:t>
            </w:r>
            <w:r w:rsidR="002034F5">
              <w:rPr>
                <w:rFonts w:ascii="宋体" w:eastAsia="宋体" w:hAnsi="宋体" w:hint="eastAsia"/>
                <w:sz w:val="24"/>
              </w:rPr>
              <w:t>除尘器</w:t>
            </w:r>
            <w:r>
              <w:rPr>
                <w:rFonts w:ascii="宋体" w:eastAsia="宋体" w:hAnsi="宋体" w:hint="eastAsia"/>
                <w:sz w:val="24"/>
              </w:rPr>
              <w:t>（</w:t>
            </w:r>
            <w:r>
              <w:rPr>
                <w:rFonts w:ascii="宋体" w:eastAsia="宋体" w:hAnsi="宋体" w:hint="eastAsia"/>
                <w:sz w:val="24"/>
              </w:rPr>
              <w:t>12#</w:t>
            </w:r>
            <w:r>
              <w:rPr>
                <w:rFonts w:ascii="宋体" w:eastAsia="宋体" w:hAnsi="宋体" w:hint="eastAsia"/>
                <w:sz w:val="24"/>
              </w:rPr>
              <w:t>、</w:t>
            </w:r>
            <w:r>
              <w:rPr>
                <w:rFonts w:ascii="宋体" w:eastAsia="宋体" w:hAnsi="宋体" w:hint="eastAsia"/>
                <w:sz w:val="24"/>
              </w:rPr>
              <w:t>13#</w:t>
            </w:r>
            <w:r>
              <w:rPr>
                <w:rFonts w:ascii="宋体" w:eastAsia="宋体" w:hAnsi="宋体" w:hint="eastAsia"/>
                <w:sz w:val="24"/>
              </w:rPr>
              <w:t>、</w:t>
            </w:r>
            <w:r>
              <w:rPr>
                <w:rFonts w:ascii="宋体" w:eastAsia="宋体" w:hAnsi="宋体" w:hint="eastAsia"/>
                <w:sz w:val="24"/>
              </w:rPr>
              <w:t>15#</w:t>
            </w:r>
            <w:r>
              <w:rPr>
                <w:rFonts w:ascii="宋体" w:eastAsia="宋体" w:hAnsi="宋体" w:hint="eastAsia"/>
                <w:sz w:val="24"/>
              </w:rPr>
              <w:t>、</w:t>
            </w:r>
            <w:r>
              <w:rPr>
                <w:rFonts w:ascii="宋体" w:eastAsia="宋体" w:hAnsi="宋体" w:hint="eastAsia"/>
                <w:sz w:val="24"/>
              </w:rPr>
              <w:t>16#</w:t>
            </w:r>
            <w:r>
              <w:rPr>
                <w:rFonts w:ascii="宋体" w:eastAsia="宋体" w:hAnsi="宋体" w:hint="eastAsia"/>
                <w:sz w:val="24"/>
              </w:rPr>
              <w:t>、</w:t>
            </w:r>
            <w:r>
              <w:rPr>
                <w:rFonts w:ascii="宋体" w:eastAsia="宋体" w:hAnsi="宋体" w:hint="eastAsia"/>
                <w:sz w:val="24"/>
              </w:rPr>
              <w:t>17#</w:t>
            </w:r>
            <w:r>
              <w:rPr>
                <w:rFonts w:ascii="宋体" w:eastAsia="宋体" w:hAnsi="宋体" w:hint="eastAsia"/>
                <w:sz w:val="24"/>
              </w:rPr>
              <w:t>）</w:t>
            </w:r>
            <w:r>
              <w:rPr>
                <w:rFonts w:ascii="宋体" w:eastAsia="宋体" w:hAnsi="宋体" w:hint="eastAsia"/>
                <w:sz w:val="24"/>
              </w:rPr>
              <w:t>排口</w:t>
            </w:r>
            <w:r w:rsidR="002034F5">
              <w:rPr>
                <w:rFonts w:ascii="宋体" w:eastAsia="宋体" w:hAnsi="宋体" w:hint="eastAsia"/>
                <w:sz w:val="24"/>
              </w:rPr>
              <w:t>收集管道</w:t>
            </w:r>
          </w:p>
        </w:tc>
        <w:tc>
          <w:tcPr>
            <w:tcW w:w="675" w:type="dxa"/>
            <w:vAlign w:val="center"/>
          </w:tcPr>
          <w:p w:rsidR="007F0D38" w:rsidRDefault="00EA12EB">
            <w:pPr>
              <w:spacing w:line="360" w:lineRule="auto"/>
              <w:jc w:val="center"/>
              <w:rPr>
                <w:rFonts w:ascii="宋体" w:eastAsia="宋体" w:hAnsi="宋体"/>
                <w:sz w:val="24"/>
                <w:szCs w:val="28"/>
              </w:rPr>
            </w:pPr>
            <w:r>
              <w:rPr>
                <w:rFonts w:ascii="宋体" w:eastAsia="宋体" w:hAnsi="宋体" w:hint="eastAsia"/>
                <w:sz w:val="24"/>
                <w:szCs w:val="28"/>
              </w:rPr>
              <w:t>1</w:t>
            </w:r>
            <w:r>
              <w:rPr>
                <w:rFonts w:ascii="宋体" w:eastAsia="宋体" w:hAnsi="宋体" w:hint="eastAsia"/>
                <w:sz w:val="24"/>
                <w:szCs w:val="28"/>
              </w:rPr>
              <w:t>套</w:t>
            </w:r>
          </w:p>
        </w:tc>
        <w:tc>
          <w:tcPr>
            <w:tcW w:w="7435" w:type="dxa"/>
            <w:vAlign w:val="center"/>
          </w:tcPr>
          <w:p w:rsidR="007F0D38" w:rsidRDefault="00EA12EB">
            <w:pPr>
              <w:spacing w:line="360" w:lineRule="auto"/>
              <w:rPr>
                <w:rFonts w:ascii="宋体" w:eastAsia="宋体" w:hAnsi="宋体"/>
                <w:sz w:val="24"/>
                <w:szCs w:val="28"/>
              </w:rPr>
            </w:pPr>
            <w:r>
              <w:rPr>
                <w:rFonts w:ascii="宋体" w:eastAsia="宋体" w:hAnsi="宋体" w:hint="eastAsia"/>
                <w:sz w:val="24"/>
                <w:szCs w:val="28"/>
              </w:rPr>
              <w:t>新增</w:t>
            </w:r>
            <w:r>
              <w:rPr>
                <w:rFonts w:ascii="宋体" w:eastAsia="宋体" w:hAnsi="宋体" w:hint="eastAsia"/>
                <w:sz w:val="24"/>
                <w:szCs w:val="28"/>
              </w:rPr>
              <w:t>5</w:t>
            </w:r>
            <w:r>
              <w:rPr>
                <w:rFonts w:ascii="宋体" w:eastAsia="宋体" w:hAnsi="宋体" w:hint="eastAsia"/>
                <w:sz w:val="24"/>
                <w:szCs w:val="28"/>
              </w:rPr>
              <w:t>套废气排风</w:t>
            </w:r>
            <w:r>
              <w:rPr>
                <w:rFonts w:ascii="宋体" w:eastAsia="宋体" w:hAnsi="宋体" w:hint="eastAsia"/>
                <w:sz w:val="24"/>
                <w:szCs w:val="28"/>
              </w:rPr>
              <w:t>管道，从</w:t>
            </w:r>
            <w:r w:rsidR="002034F5">
              <w:rPr>
                <w:rFonts w:ascii="宋体" w:eastAsia="宋体" w:hAnsi="宋体" w:hint="eastAsia"/>
                <w:sz w:val="24"/>
                <w:szCs w:val="28"/>
              </w:rPr>
              <w:t>屋顶新增5台干粉除尘器</w:t>
            </w:r>
            <w:r>
              <w:rPr>
                <w:rFonts w:ascii="宋体" w:eastAsia="宋体" w:hAnsi="宋体" w:hint="eastAsia"/>
                <w:sz w:val="24"/>
                <w:szCs w:val="28"/>
              </w:rPr>
              <w:t>风机出风口接管至相对应的烟气治理设施中（烟气治理设施接口已预留）</w:t>
            </w:r>
            <w:r>
              <w:rPr>
                <w:rFonts w:ascii="宋体" w:eastAsia="宋体" w:hAnsi="宋体" w:hint="eastAsia"/>
                <w:sz w:val="24"/>
                <w:szCs w:val="28"/>
              </w:rPr>
              <w:t>。</w:t>
            </w:r>
          </w:p>
          <w:p w:rsidR="007F0D38" w:rsidRDefault="00EA12EB">
            <w:pPr>
              <w:spacing w:line="360" w:lineRule="auto"/>
              <w:rPr>
                <w:rFonts w:ascii="宋体" w:eastAsia="宋体" w:hAnsi="宋体"/>
                <w:sz w:val="24"/>
              </w:rPr>
            </w:pPr>
            <w:r>
              <w:rPr>
                <w:rFonts w:ascii="宋体" w:eastAsia="宋体" w:hAnsi="宋体" w:hint="eastAsia"/>
                <w:sz w:val="24"/>
                <w:szCs w:val="28"/>
              </w:rPr>
              <w:t>主要包含内容如下：</w:t>
            </w:r>
          </w:p>
          <w:p w:rsidR="007F0D38" w:rsidRDefault="00EA12EB">
            <w:pPr>
              <w:pStyle w:val="a8"/>
              <w:numPr>
                <w:ilvl w:val="0"/>
                <w:numId w:val="2"/>
              </w:numPr>
              <w:spacing w:line="360" w:lineRule="auto"/>
              <w:ind w:firstLineChars="0"/>
              <w:rPr>
                <w:rFonts w:ascii="宋体" w:eastAsia="宋体" w:hAnsi="宋体"/>
                <w:sz w:val="24"/>
              </w:rPr>
            </w:pPr>
            <w:r>
              <w:rPr>
                <w:rFonts w:ascii="宋体" w:eastAsia="宋体" w:hAnsi="宋体" w:hint="eastAsia"/>
                <w:sz w:val="24"/>
              </w:rPr>
              <w:t>5</w:t>
            </w:r>
            <w:r>
              <w:rPr>
                <w:rFonts w:ascii="宋体" w:eastAsia="宋体" w:hAnsi="宋体" w:hint="eastAsia"/>
                <w:sz w:val="24"/>
              </w:rPr>
              <w:t>套收集风管</w:t>
            </w:r>
            <w:r>
              <w:rPr>
                <w:rFonts w:ascii="宋体" w:eastAsia="宋体" w:hAnsi="宋体" w:hint="eastAsia"/>
                <w:sz w:val="24"/>
              </w:rPr>
              <w:t>的设计、制作与安装。</w:t>
            </w:r>
          </w:p>
          <w:p w:rsidR="007F0D38" w:rsidRDefault="00EA12EB">
            <w:pPr>
              <w:numPr>
                <w:ilvl w:val="0"/>
                <w:numId w:val="2"/>
              </w:numPr>
              <w:spacing w:line="360" w:lineRule="auto"/>
              <w:rPr>
                <w:rFonts w:ascii="宋体" w:eastAsia="宋体" w:hAnsi="宋体"/>
                <w:sz w:val="24"/>
              </w:rPr>
            </w:pPr>
            <w:r>
              <w:rPr>
                <w:rFonts w:ascii="宋体" w:eastAsia="宋体" w:hAnsi="宋体" w:hint="eastAsia"/>
                <w:sz w:val="24"/>
              </w:rPr>
              <w:t>风机出风口的软连接的</w:t>
            </w:r>
            <w:r>
              <w:rPr>
                <w:rFonts w:ascii="宋体" w:eastAsia="宋体" w:hAnsi="宋体" w:hint="eastAsia"/>
                <w:sz w:val="24"/>
              </w:rPr>
              <w:t>供货及安装</w:t>
            </w:r>
            <w:r>
              <w:rPr>
                <w:rFonts w:ascii="宋体" w:eastAsia="宋体" w:hAnsi="宋体" w:hint="eastAsia"/>
                <w:sz w:val="24"/>
              </w:rPr>
              <w:t>，</w:t>
            </w:r>
            <w:r>
              <w:rPr>
                <w:rFonts w:ascii="宋体" w:eastAsia="宋体" w:hAnsi="宋体" w:hint="eastAsia"/>
                <w:sz w:val="24"/>
              </w:rPr>
              <w:t>软连接采用</w:t>
            </w:r>
            <w:r>
              <w:rPr>
                <w:rFonts w:ascii="宋体" w:eastAsia="宋体" w:hAnsi="宋体" w:hint="eastAsia"/>
                <w:sz w:val="24"/>
              </w:rPr>
              <w:t>3</w:t>
            </w:r>
            <w:r>
              <w:rPr>
                <w:rFonts w:ascii="宋体" w:eastAsia="宋体" w:hAnsi="宋体" w:hint="eastAsia"/>
                <w:sz w:val="24"/>
              </w:rPr>
              <w:t>层防火帆布制作</w:t>
            </w:r>
            <w:r>
              <w:rPr>
                <w:rFonts w:ascii="宋体" w:eastAsia="宋体" w:hAnsi="宋体" w:hint="eastAsia"/>
                <w:sz w:val="24"/>
              </w:rPr>
              <w:t>。</w:t>
            </w:r>
          </w:p>
          <w:p w:rsidR="007F0D38" w:rsidRDefault="00B337BA">
            <w:pPr>
              <w:numPr>
                <w:ilvl w:val="0"/>
                <w:numId w:val="2"/>
              </w:numPr>
              <w:spacing w:line="360" w:lineRule="auto"/>
              <w:rPr>
                <w:rFonts w:ascii="宋体" w:eastAsia="宋体" w:hAnsi="宋体"/>
                <w:sz w:val="24"/>
              </w:rPr>
            </w:pPr>
            <w:r>
              <w:rPr>
                <w:rFonts w:ascii="宋体" w:eastAsia="宋体" w:hAnsi="宋体" w:hint="eastAsia"/>
                <w:sz w:val="24"/>
              </w:rPr>
              <w:t>每台除尘器</w:t>
            </w:r>
            <w:r w:rsidR="00EA12EB">
              <w:rPr>
                <w:rFonts w:ascii="宋体" w:eastAsia="宋体" w:hAnsi="宋体" w:hint="eastAsia"/>
                <w:sz w:val="24"/>
              </w:rPr>
              <w:t>风机</w:t>
            </w:r>
            <w:r>
              <w:rPr>
                <w:rFonts w:ascii="宋体" w:eastAsia="宋体" w:hAnsi="宋体" w:hint="eastAsia"/>
                <w:sz w:val="24"/>
              </w:rPr>
              <w:t>排</w:t>
            </w:r>
            <w:r w:rsidR="00EA12EB">
              <w:rPr>
                <w:rFonts w:ascii="宋体" w:eastAsia="宋体" w:hAnsi="宋体" w:hint="eastAsia"/>
                <w:sz w:val="24"/>
              </w:rPr>
              <w:t>风口</w:t>
            </w:r>
            <w:r w:rsidR="00EA12EB">
              <w:rPr>
                <w:rFonts w:ascii="宋体" w:eastAsia="宋体" w:hAnsi="宋体" w:hint="eastAsia"/>
                <w:sz w:val="24"/>
              </w:rPr>
              <w:t>管道</w:t>
            </w:r>
            <w:r>
              <w:rPr>
                <w:rFonts w:ascii="宋体" w:eastAsia="宋体" w:hAnsi="宋体" w:hint="eastAsia"/>
                <w:sz w:val="24"/>
              </w:rPr>
              <w:t>增加手动风阀调节风量，保证每台排放口风量匹配调节</w:t>
            </w:r>
            <w:r w:rsidR="00EA12EB">
              <w:rPr>
                <w:rFonts w:ascii="宋体" w:eastAsia="宋体" w:hAnsi="宋体" w:hint="eastAsia"/>
                <w:sz w:val="24"/>
              </w:rPr>
              <w:t>。</w:t>
            </w:r>
          </w:p>
          <w:p w:rsidR="007F0D38" w:rsidRDefault="007F0D38" w:rsidP="00B337BA">
            <w:pPr>
              <w:spacing w:line="360" w:lineRule="auto"/>
              <w:rPr>
                <w:rFonts w:ascii="宋体" w:eastAsia="宋体" w:hAnsi="宋体" w:hint="eastAsia"/>
                <w:sz w:val="24"/>
              </w:rPr>
            </w:pPr>
          </w:p>
        </w:tc>
      </w:tr>
    </w:tbl>
    <w:p w:rsidR="007F0D38" w:rsidRDefault="007F0D38">
      <w:pPr>
        <w:spacing w:line="360" w:lineRule="auto"/>
        <w:ind w:firstLineChars="200" w:firstLine="480"/>
        <w:rPr>
          <w:rFonts w:ascii="宋体" w:eastAsia="宋体" w:hAnsi="宋体"/>
          <w:sz w:val="24"/>
        </w:rPr>
      </w:pPr>
    </w:p>
    <w:p w:rsidR="007F0D38" w:rsidRDefault="007F0D38">
      <w:pPr>
        <w:pStyle w:val="a8"/>
        <w:spacing w:line="360" w:lineRule="auto"/>
        <w:ind w:firstLineChars="0" w:firstLine="0"/>
        <w:rPr>
          <w:rFonts w:ascii="宋体" w:eastAsia="宋体" w:hAnsi="宋体"/>
          <w:b/>
          <w:sz w:val="28"/>
          <w:szCs w:val="28"/>
        </w:rPr>
      </w:pPr>
    </w:p>
    <w:p w:rsidR="007F0D38" w:rsidRDefault="00EA12EB">
      <w:pPr>
        <w:rPr>
          <w:rFonts w:ascii="宋体" w:eastAsia="宋体" w:hAnsi="宋体"/>
          <w:b/>
          <w:sz w:val="28"/>
          <w:szCs w:val="28"/>
        </w:rPr>
      </w:pPr>
      <w:r>
        <w:rPr>
          <w:rFonts w:ascii="宋体" w:eastAsia="宋体" w:hAnsi="宋体" w:hint="eastAsia"/>
          <w:b/>
          <w:sz w:val="28"/>
          <w:szCs w:val="28"/>
        </w:rPr>
        <w:lastRenderedPageBreak/>
        <w:t>三、公用工程</w:t>
      </w:r>
    </w:p>
    <w:p w:rsidR="007F0D38" w:rsidRDefault="00EA12EB">
      <w:pPr>
        <w:spacing w:line="360" w:lineRule="auto"/>
        <w:rPr>
          <w:rFonts w:ascii="宋体" w:eastAsia="宋体" w:hAnsi="宋体"/>
          <w:b/>
          <w:sz w:val="24"/>
        </w:rPr>
      </w:pPr>
      <w:r>
        <w:rPr>
          <w:rFonts w:ascii="宋体" w:eastAsia="宋体" w:hAnsi="宋体"/>
          <w:b/>
          <w:sz w:val="24"/>
        </w:rPr>
        <w:t>3</w:t>
      </w:r>
      <w:r>
        <w:rPr>
          <w:rFonts w:ascii="宋体" w:eastAsia="宋体" w:hAnsi="宋体" w:hint="eastAsia"/>
          <w:b/>
          <w:sz w:val="24"/>
        </w:rPr>
        <w:t>.1</w:t>
      </w:r>
      <w:r>
        <w:rPr>
          <w:rFonts w:ascii="宋体" w:eastAsia="宋体" w:hAnsi="宋体" w:hint="eastAsia"/>
          <w:b/>
          <w:sz w:val="24"/>
        </w:rPr>
        <w:t>电力部分：</w:t>
      </w:r>
    </w:p>
    <w:p w:rsidR="007F0D38" w:rsidRDefault="00EA12EB">
      <w:pPr>
        <w:spacing w:line="360" w:lineRule="auto"/>
        <w:rPr>
          <w:rFonts w:ascii="宋体" w:eastAsia="宋体" w:hAnsi="宋体"/>
          <w:sz w:val="24"/>
        </w:rPr>
      </w:pPr>
      <w:r>
        <w:rPr>
          <w:rFonts w:ascii="宋体" w:eastAsia="宋体" w:hAnsi="宋体" w:hint="eastAsia"/>
          <w:sz w:val="24"/>
        </w:rPr>
        <w:t>电压：</w:t>
      </w:r>
      <w:r>
        <w:rPr>
          <w:rFonts w:ascii="宋体" w:eastAsia="宋体" w:hAnsi="宋体" w:hint="eastAsia"/>
          <w:sz w:val="24"/>
        </w:rPr>
        <w:t xml:space="preserve">380V </w:t>
      </w:r>
      <w:r>
        <w:rPr>
          <w:rFonts w:ascii="宋体" w:eastAsia="宋体" w:hAnsi="宋体" w:hint="eastAsia"/>
          <w:sz w:val="24"/>
        </w:rPr>
        <w:t>三相</w:t>
      </w:r>
    </w:p>
    <w:p w:rsidR="007F0D38" w:rsidRDefault="00EA12EB">
      <w:pPr>
        <w:spacing w:line="360" w:lineRule="auto"/>
        <w:rPr>
          <w:rFonts w:ascii="宋体" w:eastAsia="宋体" w:hAnsi="宋体"/>
          <w:sz w:val="24"/>
        </w:rPr>
      </w:pPr>
      <w:r>
        <w:rPr>
          <w:rFonts w:ascii="宋体" w:eastAsia="宋体" w:hAnsi="宋体" w:hint="eastAsia"/>
          <w:sz w:val="24"/>
        </w:rPr>
        <w:t>频率：</w:t>
      </w:r>
      <w:r>
        <w:rPr>
          <w:rFonts w:ascii="宋体" w:eastAsia="宋体" w:hAnsi="宋体" w:hint="eastAsia"/>
          <w:sz w:val="24"/>
        </w:rPr>
        <w:t>50HZ</w:t>
      </w:r>
    </w:p>
    <w:p w:rsidR="007F0D38" w:rsidRDefault="00EA12EB">
      <w:pPr>
        <w:spacing w:line="360" w:lineRule="auto"/>
        <w:rPr>
          <w:rFonts w:ascii="宋体" w:eastAsia="宋体" w:hAnsi="宋体"/>
          <w:b/>
          <w:sz w:val="24"/>
        </w:rPr>
      </w:pPr>
      <w:r>
        <w:rPr>
          <w:rFonts w:ascii="宋体" w:eastAsia="宋体" w:hAnsi="宋体"/>
          <w:b/>
          <w:sz w:val="24"/>
        </w:rPr>
        <w:t>3.2</w:t>
      </w:r>
      <w:r>
        <w:rPr>
          <w:rFonts w:ascii="宋体" w:eastAsia="宋体" w:hAnsi="宋体" w:hint="eastAsia"/>
          <w:b/>
          <w:sz w:val="24"/>
        </w:rPr>
        <w:t>冷却水：</w:t>
      </w:r>
    </w:p>
    <w:p w:rsidR="007F0D38" w:rsidRDefault="00EA12EB">
      <w:pPr>
        <w:spacing w:line="360" w:lineRule="auto"/>
        <w:rPr>
          <w:rFonts w:ascii="宋体" w:eastAsia="宋体" w:hAnsi="宋体"/>
          <w:sz w:val="24"/>
        </w:rPr>
      </w:pPr>
      <w:r>
        <w:rPr>
          <w:rFonts w:ascii="宋体" w:eastAsia="宋体" w:hAnsi="宋体" w:hint="eastAsia"/>
          <w:sz w:val="24"/>
        </w:rPr>
        <w:t>温度：</w:t>
      </w:r>
      <w:r>
        <w:rPr>
          <w:rFonts w:ascii="宋体" w:eastAsia="宋体" w:hAnsi="宋体" w:hint="eastAsia"/>
          <w:sz w:val="24"/>
        </w:rPr>
        <w:t>20-30</w:t>
      </w:r>
      <w:r>
        <w:rPr>
          <w:rFonts w:ascii="宋体" w:eastAsia="宋体" w:hAnsi="宋体" w:hint="eastAsia"/>
          <w:sz w:val="24"/>
        </w:rPr>
        <w:t>℃</w:t>
      </w:r>
    </w:p>
    <w:p w:rsidR="007F0D38" w:rsidRDefault="00EA12EB">
      <w:pPr>
        <w:spacing w:line="360" w:lineRule="auto"/>
        <w:rPr>
          <w:rFonts w:ascii="宋体" w:eastAsia="宋体" w:hAnsi="宋体"/>
          <w:sz w:val="24"/>
        </w:rPr>
      </w:pPr>
      <w:r>
        <w:rPr>
          <w:rFonts w:ascii="宋体" w:eastAsia="宋体" w:hAnsi="宋体" w:hint="eastAsia"/>
          <w:sz w:val="24"/>
        </w:rPr>
        <w:t>压力：</w:t>
      </w:r>
      <w:r>
        <w:rPr>
          <w:rFonts w:ascii="宋体" w:eastAsia="宋体" w:hAnsi="宋体" w:hint="eastAsia"/>
          <w:sz w:val="24"/>
        </w:rPr>
        <w:t>0.3-0.7Mpa</w:t>
      </w:r>
    </w:p>
    <w:p w:rsidR="007F0D38" w:rsidRDefault="00EA12EB">
      <w:pPr>
        <w:spacing w:line="360" w:lineRule="auto"/>
        <w:rPr>
          <w:rFonts w:ascii="宋体" w:eastAsia="宋体" w:hAnsi="宋体"/>
          <w:b/>
          <w:sz w:val="24"/>
        </w:rPr>
      </w:pPr>
      <w:r>
        <w:rPr>
          <w:rFonts w:ascii="宋体" w:eastAsia="宋体" w:hAnsi="宋体"/>
          <w:b/>
          <w:sz w:val="24"/>
        </w:rPr>
        <w:t>3.3</w:t>
      </w:r>
      <w:r>
        <w:rPr>
          <w:rFonts w:ascii="宋体" w:eastAsia="宋体" w:hAnsi="宋体" w:hint="eastAsia"/>
          <w:b/>
          <w:sz w:val="24"/>
        </w:rPr>
        <w:t>压缩空气：</w:t>
      </w:r>
    </w:p>
    <w:p w:rsidR="007F0D38" w:rsidRDefault="00EA12EB">
      <w:pPr>
        <w:spacing w:line="360" w:lineRule="auto"/>
        <w:rPr>
          <w:rFonts w:ascii="宋体" w:eastAsia="宋体" w:hAnsi="宋体"/>
          <w:sz w:val="24"/>
        </w:rPr>
      </w:pPr>
      <w:r>
        <w:rPr>
          <w:rFonts w:ascii="宋体" w:eastAsia="宋体" w:hAnsi="宋体" w:hint="eastAsia"/>
          <w:sz w:val="24"/>
        </w:rPr>
        <w:t>压力：</w:t>
      </w:r>
      <w:r>
        <w:rPr>
          <w:rFonts w:ascii="宋体" w:eastAsia="宋体" w:hAnsi="宋体" w:hint="eastAsia"/>
          <w:sz w:val="24"/>
        </w:rPr>
        <w:t>0.5-0.7Mpa</w:t>
      </w:r>
    </w:p>
    <w:p w:rsidR="007F0D38" w:rsidRDefault="00EA12EB">
      <w:pPr>
        <w:spacing w:line="360" w:lineRule="auto"/>
        <w:rPr>
          <w:rFonts w:ascii="宋体" w:eastAsia="宋体" w:hAnsi="宋体"/>
          <w:b/>
          <w:sz w:val="24"/>
        </w:rPr>
      </w:pPr>
      <w:r>
        <w:rPr>
          <w:rFonts w:ascii="宋体" w:eastAsia="宋体" w:hAnsi="宋体"/>
          <w:b/>
          <w:sz w:val="24"/>
        </w:rPr>
        <w:t>3.4</w:t>
      </w:r>
      <w:r>
        <w:rPr>
          <w:rFonts w:ascii="宋体" w:eastAsia="宋体" w:hAnsi="宋体" w:hint="eastAsia"/>
          <w:b/>
          <w:sz w:val="24"/>
        </w:rPr>
        <w:t>环境温度：</w:t>
      </w:r>
    </w:p>
    <w:p w:rsidR="007F0D38" w:rsidRDefault="00EA12EB">
      <w:pPr>
        <w:spacing w:line="360" w:lineRule="auto"/>
        <w:rPr>
          <w:rFonts w:ascii="宋体" w:eastAsia="宋体" w:hAnsi="宋体"/>
          <w:sz w:val="24"/>
        </w:rPr>
      </w:pPr>
      <w:r>
        <w:rPr>
          <w:rFonts w:ascii="宋体" w:eastAsia="宋体" w:hAnsi="宋体" w:hint="eastAsia"/>
          <w:sz w:val="24"/>
        </w:rPr>
        <w:t>温度范围：</w:t>
      </w:r>
      <w:r>
        <w:rPr>
          <w:rFonts w:ascii="宋体" w:eastAsia="宋体" w:hAnsi="宋体" w:hint="eastAsia"/>
          <w:sz w:val="24"/>
        </w:rPr>
        <w:t>-10</w:t>
      </w:r>
      <w:r>
        <w:rPr>
          <w:rFonts w:ascii="宋体" w:eastAsia="宋体" w:hAnsi="宋体" w:hint="eastAsia"/>
          <w:sz w:val="24"/>
        </w:rPr>
        <w:t>℃</w:t>
      </w:r>
      <w:r>
        <w:rPr>
          <w:rFonts w:ascii="宋体" w:eastAsia="宋体" w:hAnsi="宋体" w:hint="eastAsia"/>
          <w:sz w:val="24"/>
        </w:rPr>
        <w:t>-</w:t>
      </w:r>
      <w:r>
        <w:rPr>
          <w:rFonts w:ascii="宋体" w:eastAsia="宋体" w:hAnsi="宋体" w:hint="eastAsia"/>
          <w:sz w:val="24"/>
        </w:rPr>
        <w:t>35</w:t>
      </w:r>
      <w:r>
        <w:rPr>
          <w:rFonts w:ascii="宋体" w:eastAsia="宋体" w:hAnsi="宋体" w:hint="eastAsia"/>
          <w:sz w:val="24"/>
        </w:rPr>
        <w:t>℃</w:t>
      </w:r>
    </w:p>
    <w:p w:rsidR="007F0D38" w:rsidRDefault="00EA12EB">
      <w:pPr>
        <w:pStyle w:val="a8"/>
        <w:spacing w:line="360" w:lineRule="auto"/>
        <w:ind w:firstLineChars="0" w:firstLine="0"/>
        <w:rPr>
          <w:rFonts w:ascii="宋体" w:eastAsia="宋体" w:hAnsi="宋体"/>
          <w:b/>
          <w:sz w:val="28"/>
          <w:szCs w:val="28"/>
        </w:rPr>
      </w:pPr>
      <w:r>
        <w:rPr>
          <w:rFonts w:ascii="宋体" w:eastAsia="宋体" w:hAnsi="宋体" w:hint="eastAsia"/>
          <w:b/>
          <w:sz w:val="28"/>
          <w:szCs w:val="28"/>
        </w:rPr>
        <w:t>四、</w:t>
      </w:r>
      <w:r>
        <w:rPr>
          <w:rFonts w:ascii="宋体" w:eastAsia="宋体" w:hAnsi="宋体" w:hint="eastAsia"/>
          <w:b/>
          <w:sz w:val="28"/>
          <w:szCs w:val="28"/>
        </w:rPr>
        <w:t>设计要求及依据</w:t>
      </w:r>
    </w:p>
    <w:p w:rsidR="007F0D38" w:rsidRDefault="00EA12EB">
      <w:pPr>
        <w:spacing w:line="360" w:lineRule="auto"/>
        <w:rPr>
          <w:rFonts w:ascii="宋体" w:eastAsia="宋体" w:hAnsi="宋体"/>
          <w:sz w:val="24"/>
          <w:szCs w:val="28"/>
        </w:rPr>
      </w:pPr>
      <w:r>
        <w:rPr>
          <w:rFonts w:ascii="宋体" w:eastAsia="宋体" w:hAnsi="宋体" w:hint="eastAsia"/>
          <w:sz w:val="24"/>
          <w:szCs w:val="28"/>
        </w:rPr>
        <w:t>4</w:t>
      </w:r>
      <w:r>
        <w:rPr>
          <w:rFonts w:ascii="宋体" w:eastAsia="宋体" w:hAnsi="宋体" w:hint="eastAsia"/>
          <w:sz w:val="24"/>
          <w:szCs w:val="28"/>
        </w:rPr>
        <w:t>.1</w:t>
      </w:r>
      <w:r>
        <w:rPr>
          <w:rFonts w:ascii="宋体" w:eastAsia="宋体" w:hAnsi="宋体" w:hint="eastAsia"/>
          <w:sz w:val="24"/>
          <w:szCs w:val="28"/>
        </w:rPr>
        <w:t>卖方根据专业计算及经验，并依据相关标准，在不影响生产、物流、维修等作业的前提下</w:t>
      </w:r>
      <w:r>
        <w:rPr>
          <w:rFonts w:ascii="宋体" w:eastAsia="宋体" w:hAnsi="宋体"/>
          <w:sz w:val="24"/>
          <w:szCs w:val="28"/>
        </w:rPr>
        <w:t>,</w:t>
      </w:r>
      <w:r>
        <w:rPr>
          <w:rFonts w:ascii="宋体" w:eastAsia="宋体" w:hAnsi="宋体"/>
          <w:sz w:val="24"/>
          <w:szCs w:val="28"/>
        </w:rPr>
        <w:t>完成</w:t>
      </w:r>
      <w:r>
        <w:rPr>
          <w:rFonts w:ascii="宋体" w:eastAsia="宋体" w:hAnsi="宋体" w:hint="eastAsia"/>
          <w:sz w:val="24"/>
          <w:szCs w:val="28"/>
        </w:rPr>
        <w:t>密炼</w:t>
      </w:r>
      <w:r w:rsidR="002034F5">
        <w:rPr>
          <w:rFonts w:ascii="宋体" w:eastAsia="宋体" w:hAnsi="宋体" w:hint="eastAsia"/>
          <w:sz w:val="24"/>
          <w:szCs w:val="28"/>
        </w:rPr>
        <w:t>四期</w:t>
      </w:r>
      <w:r>
        <w:rPr>
          <w:rFonts w:ascii="宋体" w:eastAsia="宋体" w:hAnsi="宋体" w:hint="eastAsia"/>
          <w:sz w:val="24"/>
          <w:szCs w:val="28"/>
        </w:rPr>
        <w:t>屋顶</w:t>
      </w:r>
      <w:r w:rsidR="002034F5">
        <w:rPr>
          <w:rFonts w:ascii="宋体" w:eastAsia="宋体" w:hAnsi="宋体" w:hint="eastAsia"/>
          <w:sz w:val="24"/>
          <w:szCs w:val="28"/>
        </w:rPr>
        <w:t>5台除尘器排放</w:t>
      </w:r>
      <w:r>
        <w:rPr>
          <w:rFonts w:ascii="宋体" w:eastAsia="宋体" w:hAnsi="宋体" w:hint="eastAsia"/>
          <w:sz w:val="24"/>
          <w:szCs w:val="28"/>
        </w:rPr>
        <w:t>口</w:t>
      </w:r>
      <w:r>
        <w:rPr>
          <w:rFonts w:ascii="宋体" w:eastAsia="宋体" w:hAnsi="宋体" w:hint="eastAsia"/>
          <w:sz w:val="24"/>
          <w:szCs w:val="28"/>
        </w:rPr>
        <w:t>收集风管的</w:t>
      </w:r>
      <w:r>
        <w:rPr>
          <w:rFonts w:ascii="宋体" w:eastAsia="宋体" w:hAnsi="宋体" w:hint="eastAsia"/>
          <w:sz w:val="24"/>
          <w:szCs w:val="28"/>
        </w:rPr>
        <w:t>安装</w:t>
      </w:r>
      <w:r>
        <w:rPr>
          <w:rFonts w:ascii="宋体" w:eastAsia="宋体" w:hAnsi="宋体"/>
          <w:sz w:val="24"/>
          <w:szCs w:val="28"/>
        </w:rPr>
        <w:t>。同时安装要充分考虑买方</w:t>
      </w:r>
      <w:r>
        <w:rPr>
          <w:rFonts w:ascii="宋体" w:eastAsia="宋体" w:hAnsi="宋体" w:hint="eastAsia"/>
          <w:sz w:val="24"/>
          <w:szCs w:val="28"/>
        </w:rPr>
        <w:t>密炼</w:t>
      </w:r>
      <w:r w:rsidR="002034F5">
        <w:rPr>
          <w:rFonts w:ascii="宋体" w:eastAsia="宋体" w:hAnsi="宋体" w:hint="eastAsia"/>
          <w:sz w:val="24"/>
          <w:szCs w:val="28"/>
        </w:rPr>
        <w:t>四期</w:t>
      </w:r>
      <w:r>
        <w:rPr>
          <w:rFonts w:ascii="宋体" w:eastAsia="宋体" w:hAnsi="宋体" w:hint="eastAsia"/>
          <w:sz w:val="24"/>
          <w:szCs w:val="28"/>
        </w:rPr>
        <w:t>屋顶投料口</w:t>
      </w:r>
      <w:r w:rsidR="002034F5">
        <w:rPr>
          <w:rFonts w:ascii="宋体" w:eastAsia="宋体" w:hAnsi="宋体" w:hint="eastAsia"/>
          <w:sz w:val="24"/>
          <w:szCs w:val="28"/>
        </w:rPr>
        <w:t>除尘器</w:t>
      </w:r>
      <w:r>
        <w:rPr>
          <w:rFonts w:ascii="宋体" w:eastAsia="宋体" w:hAnsi="宋体"/>
          <w:sz w:val="24"/>
          <w:szCs w:val="28"/>
        </w:rPr>
        <w:t>基建设施承重和设备布局，根据现场条件设计详细方案，并经买方确认后施工。</w:t>
      </w:r>
    </w:p>
    <w:p w:rsidR="007F0D38" w:rsidRDefault="00EA12EB">
      <w:pPr>
        <w:spacing w:line="360" w:lineRule="auto"/>
        <w:rPr>
          <w:rFonts w:ascii="宋体" w:eastAsia="宋体" w:hAnsi="宋体"/>
          <w:sz w:val="24"/>
          <w:szCs w:val="28"/>
        </w:rPr>
      </w:pPr>
      <w:r>
        <w:rPr>
          <w:rFonts w:ascii="宋体" w:eastAsia="宋体" w:hAnsi="宋体" w:hint="eastAsia"/>
          <w:sz w:val="24"/>
          <w:szCs w:val="28"/>
        </w:rPr>
        <w:t>4</w:t>
      </w:r>
      <w:r>
        <w:rPr>
          <w:rFonts w:ascii="宋体" w:eastAsia="宋体" w:hAnsi="宋体" w:hint="eastAsia"/>
          <w:sz w:val="24"/>
          <w:szCs w:val="28"/>
        </w:rPr>
        <w:t>.2</w:t>
      </w:r>
      <w:r>
        <w:rPr>
          <w:rFonts w:ascii="宋体" w:eastAsia="宋体" w:hAnsi="宋体" w:hint="eastAsia"/>
          <w:sz w:val="24"/>
          <w:szCs w:val="28"/>
        </w:rPr>
        <w:t>执行标准：</w:t>
      </w:r>
    </w:p>
    <w:p w:rsidR="007F0D38" w:rsidRDefault="00EA12EB">
      <w:pPr>
        <w:spacing w:line="360" w:lineRule="auto"/>
        <w:rPr>
          <w:rFonts w:ascii="宋体" w:eastAsia="宋体" w:hAnsi="宋体"/>
          <w:sz w:val="24"/>
          <w:szCs w:val="28"/>
        </w:rPr>
      </w:pPr>
      <w:r>
        <w:rPr>
          <w:rFonts w:ascii="宋体" w:eastAsia="宋体" w:hAnsi="宋体" w:hint="eastAsia"/>
          <w:sz w:val="24"/>
          <w:szCs w:val="28"/>
        </w:rPr>
        <w:t>严格执行现行的防火、安全、卫生、环境保护等国家和地方颁布的规范、法规与标准。</w:t>
      </w:r>
    </w:p>
    <w:p w:rsidR="007F0D38" w:rsidRDefault="00EA12EB">
      <w:pPr>
        <w:spacing w:line="360" w:lineRule="auto"/>
        <w:rPr>
          <w:rFonts w:ascii="宋体" w:eastAsia="宋体" w:hAnsi="宋体"/>
          <w:sz w:val="24"/>
          <w:szCs w:val="28"/>
        </w:rPr>
      </w:pPr>
      <w:r>
        <w:rPr>
          <w:rFonts w:ascii="宋体" w:eastAsia="宋体" w:hAnsi="宋体" w:hint="eastAsia"/>
          <w:sz w:val="24"/>
          <w:szCs w:val="28"/>
        </w:rPr>
        <w:t>《工业企业厂界环境噪声</w:t>
      </w:r>
      <w:r>
        <w:rPr>
          <w:rFonts w:ascii="宋体" w:eastAsia="宋体" w:hAnsi="宋体" w:hint="eastAsia"/>
          <w:sz w:val="24"/>
          <w:szCs w:val="28"/>
        </w:rPr>
        <w:t>排放标准》（</w:t>
      </w:r>
      <w:r>
        <w:rPr>
          <w:rFonts w:ascii="宋体" w:eastAsia="宋体" w:hAnsi="宋体"/>
          <w:sz w:val="24"/>
          <w:szCs w:val="28"/>
        </w:rPr>
        <w:t>GB 12348-2008</w:t>
      </w:r>
      <w:r>
        <w:rPr>
          <w:rFonts w:ascii="宋体" w:eastAsia="宋体" w:hAnsi="宋体"/>
          <w:sz w:val="24"/>
          <w:szCs w:val="28"/>
        </w:rPr>
        <w:t>）</w:t>
      </w:r>
    </w:p>
    <w:p w:rsidR="007F0D38" w:rsidRDefault="00EA12EB">
      <w:pPr>
        <w:spacing w:line="360" w:lineRule="auto"/>
        <w:rPr>
          <w:rFonts w:ascii="宋体" w:eastAsia="宋体" w:hAnsi="宋体"/>
          <w:sz w:val="24"/>
          <w:szCs w:val="28"/>
        </w:rPr>
      </w:pPr>
      <w:r>
        <w:rPr>
          <w:rFonts w:ascii="宋体" w:eastAsia="宋体" w:hAnsi="宋体" w:hint="eastAsia"/>
          <w:sz w:val="24"/>
          <w:szCs w:val="28"/>
        </w:rPr>
        <w:t>《机械设备安装工程施工及验收规范》</w:t>
      </w:r>
      <w:r>
        <w:rPr>
          <w:rFonts w:ascii="宋体" w:eastAsia="宋体" w:hAnsi="宋体"/>
          <w:sz w:val="24"/>
          <w:szCs w:val="28"/>
        </w:rPr>
        <w:t>(GB50231-98</w:t>
      </w:r>
      <w:r>
        <w:rPr>
          <w:rFonts w:ascii="宋体" w:eastAsia="宋体" w:hAnsi="宋体"/>
          <w:sz w:val="24"/>
          <w:szCs w:val="28"/>
        </w:rPr>
        <w:t>）</w:t>
      </w:r>
    </w:p>
    <w:p w:rsidR="007F0D38" w:rsidRDefault="00EA12EB">
      <w:pPr>
        <w:spacing w:line="360" w:lineRule="auto"/>
        <w:rPr>
          <w:rFonts w:ascii="宋体" w:eastAsia="宋体" w:hAnsi="宋体"/>
          <w:sz w:val="24"/>
          <w:szCs w:val="28"/>
        </w:rPr>
      </w:pPr>
      <w:r>
        <w:rPr>
          <w:rFonts w:ascii="宋体" w:eastAsia="宋体" w:hAnsi="宋体" w:hint="eastAsia"/>
          <w:sz w:val="24"/>
          <w:szCs w:val="28"/>
        </w:rPr>
        <w:t>《固定式工业防护栏杆及钢平台安全要求条件</w:t>
      </w:r>
      <w:r>
        <w:rPr>
          <w:rFonts w:ascii="宋体" w:eastAsia="宋体" w:hAnsi="宋体"/>
          <w:sz w:val="24"/>
          <w:szCs w:val="28"/>
        </w:rPr>
        <w:t xml:space="preserve"> </w:t>
      </w:r>
      <w:r>
        <w:rPr>
          <w:rFonts w:ascii="宋体" w:eastAsia="宋体" w:hAnsi="宋体"/>
          <w:sz w:val="24"/>
          <w:szCs w:val="28"/>
        </w:rPr>
        <w:t>》</w:t>
      </w:r>
      <w:r>
        <w:rPr>
          <w:rFonts w:ascii="宋体" w:eastAsia="宋体" w:hAnsi="宋体"/>
          <w:sz w:val="24"/>
          <w:szCs w:val="28"/>
        </w:rPr>
        <w:t>GB4053.3-2009</w:t>
      </w:r>
    </w:p>
    <w:p w:rsidR="007F0D38" w:rsidRDefault="00EA12EB">
      <w:pPr>
        <w:spacing w:line="360" w:lineRule="auto"/>
        <w:rPr>
          <w:rFonts w:ascii="宋体" w:eastAsia="宋体" w:hAnsi="宋体"/>
          <w:sz w:val="24"/>
          <w:szCs w:val="28"/>
        </w:rPr>
      </w:pPr>
      <w:r>
        <w:rPr>
          <w:rFonts w:ascii="宋体" w:eastAsia="宋体" w:hAnsi="宋体" w:hint="eastAsia"/>
          <w:sz w:val="24"/>
          <w:szCs w:val="28"/>
        </w:rPr>
        <w:t>《通风与空调工程施工质量验收规范》</w:t>
      </w:r>
      <w:r>
        <w:rPr>
          <w:rFonts w:ascii="宋体" w:eastAsia="宋体" w:hAnsi="宋体"/>
          <w:sz w:val="24"/>
          <w:szCs w:val="28"/>
        </w:rPr>
        <w:t>(GB50243-2016)</w:t>
      </w:r>
    </w:p>
    <w:p w:rsidR="007F0D38" w:rsidRDefault="00EA12EB">
      <w:pPr>
        <w:spacing w:line="360" w:lineRule="auto"/>
        <w:rPr>
          <w:rFonts w:ascii="宋体" w:eastAsia="宋体" w:hAnsi="宋体"/>
          <w:sz w:val="24"/>
          <w:szCs w:val="28"/>
        </w:rPr>
      </w:pPr>
      <w:r>
        <w:rPr>
          <w:rFonts w:ascii="宋体" w:eastAsia="宋体" w:hAnsi="宋体" w:hint="eastAsia"/>
          <w:sz w:val="24"/>
          <w:szCs w:val="28"/>
        </w:rPr>
        <w:t>《橡胶塑料机械外观通用标准，</w:t>
      </w:r>
      <w:r>
        <w:rPr>
          <w:rFonts w:ascii="宋体" w:eastAsia="宋体" w:hAnsi="宋体"/>
          <w:sz w:val="24"/>
          <w:szCs w:val="28"/>
        </w:rPr>
        <w:t>HGT 3120-1998</w:t>
      </w:r>
      <w:r>
        <w:rPr>
          <w:rFonts w:ascii="宋体" w:eastAsia="宋体" w:hAnsi="宋体" w:hint="eastAsia"/>
          <w:sz w:val="24"/>
          <w:szCs w:val="28"/>
        </w:rPr>
        <w:t>》</w:t>
      </w:r>
    </w:p>
    <w:p w:rsidR="007F0D38" w:rsidRDefault="00EA12EB">
      <w:pPr>
        <w:spacing w:line="360" w:lineRule="auto"/>
        <w:rPr>
          <w:rFonts w:ascii="宋体" w:eastAsia="宋体" w:hAnsi="宋体"/>
          <w:sz w:val="24"/>
          <w:szCs w:val="28"/>
        </w:rPr>
      </w:pPr>
      <w:r>
        <w:rPr>
          <w:rFonts w:ascii="宋体" w:eastAsia="宋体" w:hAnsi="宋体" w:hint="eastAsia"/>
          <w:sz w:val="24"/>
          <w:szCs w:val="28"/>
        </w:rPr>
        <w:t>《重型机械通用技术条件系列标准，</w:t>
      </w:r>
      <w:r>
        <w:rPr>
          <w:rFonts w:ascii="宋体" w:eastAsia="宋体" w:hAnsi="宋体"/>
          <w:sz w:val="24"/>
          <w:szCs w:val="28"/>
        </w:rPr>
        <w:t>JB/T 5000-2007</w:t>
      </w:r>
      <w:r>
        <w:rPr>
          <w:rFonts w:ascii="宋体" w:eastAsia="宋体" w:hAnsi="宋体" w:hint="eastAsia"/>
          <w:sz w:val="24"/>
          <w:szCs w:val="28"/>
        </w:rPr>
        <w:t>》</w:t>
      </w:r>
    </w:p>
    <w:p w:rsidR="007F0D38" w:rsidRDefault="00EA12EB">
      <w:pPr>
        <w:spacing w:line="360" w:lineRule="auto"/>
        <w:rPr>
          <w:rFonts w:ascii="宋体" w:eastAsia="宋体" w:hAnsi="宋体"/>
          <w:sz w:val="24"/>
          <w:szCs w:val="28"/>
        </w:rPr>
      </w:pPr>
      <w:r>
        <w:rPr>
          <w:rFonts w:ascii="宋体" w:eastAsia="宋体" w:hAnsi="宋体" w:hint="eastAsia"/>
          <w:sz w:val="24"/>
          <w:szCs w:val="28"/>
        </w:rPr>
        <w:t>《工作场所有害因素职业接触限值》</w:t>
      </w:r>
      <w:r>
        <w:rPr>
          <w:rFonts w:ascii="宋体" w:eastAsia="宋体" w:hAnsi="宋体"/>
          <w:sz w:val="24"/>
          <w:szCs w:val="28"/>
        </w:rPr>
        <w:t>(GBZ2-2002)</w:t>
      </w:r>
    </w:p>
    <w:p w:rsidR="007F0D38" w:rsidRDefault="00EA12EB">
      <w:pPr>
        <w:spacing w:line="360" w:lineRule="auto"/>
        <w:rPr>
          <w:rFonts w:ascii="宋体" w:eastAsia="宋体" w:hAnsi="宋体"/>
          <w:sz w:val="24"/>
          <w:szCs w:val="28"/>
        </w:rPr>
      </w:pPr>
      <w:r>
        <w:rPr>
          <w:rFonts w:ascii="宋体" w:eastAsia="宋体" w:hAnsi="宋体" w:hint="eastAsia"/>
          <w:sz w:val="24"/>
          <w:szCs w:val="28"/>
        </w:rPr>
        <w:t>《工业企业设计卫生标准》</w:t>
      </w:r>
      <w:r>
        <w:rPr>
          <w:rFonts w:ascii="宋体" w:eastAsia="宋体" w:hAnsi="宋体"/>
          <w:sz w:val="24"/>
          <w:szCs w:val="28"/>
        </w:rPr>
        <w:t xml:space="preserve"> (GBZ1-2010)</w:t>
      </w:r>
    </w:p>
    <w:p w:rsidR="007F0D38" w:rsidRDefault="00EA12EB">
      <w:pPr>
        <w:spacing w:line="360" w:lineRule="auto"/>
        <w:rPr>
          <w:rFonts w:ascii="宋体" w:eastAsia="宋体" w:hAnsi="宋体"/>
          <w:sz w:val="24"/>
          <w:szCs w:val="28"/>
        </w:rPr>
      </w:pPr>
      <w:r>
        <w:rPr>
          <w:rFonts w:ascii="宋体" w:eastAsia="宋体" w:hAnsi="宋体" w:hint="eastAsia"/>
          <w:sz w:val="24"/>
          <w:szCs w:val="28"/>
        </w:rPr>
        <w:t>《工业企业噪声控制设计规范》</w:t>
      </w:r>
      <w:r>
        <w:rPr>
          <w:rFonts w:ascii="宋体" w:eastAsia="宋体" w:hAnsi="宋体"/>
          <w:sz w:val="24"/>
          <w:szCs w:val="28"/>
        </w:rPr>
        <w:t xml:space="preserve"> GB/T50087-2013</w:t>
      </w:r>
    </w:p>
    <w:p w:rsidR="007F0D38" w:rsidRDefault="00EA12EB">
      <w:pPr>
        <w:spacing w:line="360" w:lineRule="auto"/>
        <w:rPr>
          <w:rFonts w:ascii="宋体" w:eastAsia="宋体" w:hAnsi="宋体"/>
          <w:sz w:val="24"/>
          <w:szCs w:val="28"/>
        </w:rPr>
      </w:pPr>
      <w:r>
        <w:rPr>
          <w:rFonts w:ascii="宋体" w:eastAsia="宋体" w:hAnsi="宋体" w:hint="eastAsia"/>
          <w:sz w:val="24"/>
          <w:szCs w:val="28"/>
        </w:rPr>
        <w:t>《建筑</w:t>
      </w:r>
      <w:r>
        <w:rPr>
          <w:rFonts w:ascii="宋体" w:eastAsia="宋体" w:hAnsi="宋体" w:hint="eastAsia"/>
          <w:sz w:val="24"/>
          <w:szCs w:val="28"/>
        </w:rPr>
        <w:t>物防雷设计规范》（</w:t>
      </w:r>
      <w:r>
        <w:rPr>
          <w:rFonts w:ascii="宋体" w:eastAsia="宋体" w:hAnsi="宋体"/>
          <w:sz w:val="24"/>
          <w:szCs w:val="28"/>
        </w:rPr>
        <w:t>GB50057-94</w:t>
      </w:r>
      <w:r>
        <w:rPr>
          <w:rFonts w:ascii="宋体" w:eastAsia="宋体" w:hAnsi="宋体"/>
          <w:sz w:val="24"/>
          <w:szCs w:val="28"/>
        </w:rPr>
        <w:t>）</w:t>
      </w:r>
    </w:p>
    <w:p w:rsidR="007F0D38" w:rsidRDefault="00EA12EB">
      <w:pPr>
        <w:spacing w:line="360" w:lineRule="auto"/>
        <w:rPr>
          <w:rFonts w:ascii="宋体" w:eastAsia="宋体" w:hAnsi="宋体"/>
          <w:sz w:val="24"/>
          <w:szCs w:val="28"/>
        </w:rPr>
      </w:pPr>
      <w:r>
        <w:rPr>
          <w:rFonts w:ascii="宋体" w:eastAsia="宋体" w:hAnsi="宋体" w:hint="eastAsia"/>
          <w:sz w:val="24"/>
          <w:szCs w:val="28"/>
        </w:rPr>
        <w:lastRenderedPageBreak/>
        <w:t>4</w:t>
      </w:r>
      <w:r>
        <w:rPr>
          <w:rFonts w:ascii="宋体" w:eastAsia="宋体" w:hAnsi="宋体" w:hint="eastAsia"/>
          <w:sz w:val="24"/>
          <w:szCs w:val="28"/>
        </w:rPr>
        <w:t>.3</w:t>
      </w:r>
      <w:r>
        <w:rPr>
          <w:rFonts w:ascii="宋体" w:eastAsia="宋体" w:hAnsi="宋体" w:hint="eastAsia"/>
          <w:sz w:val="24"/>
          <w:szCs w:val="28"/>
        </w:rPr>
        <w:t>设计原则</w:t>
      </w:r>
    </w:p>
    <w:p w:rsidR="007F0D38" w:rsidRDefault="00EA12EB">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1</w:t>
      </w:r>
      <w:r>
        <w:rPr>
          <w:rFonts w:ascii="宋体" w:eastAsia="宋体" w:hAnsi="宋体"/>
          <w:sz w:val="24"/>
          <w:szCs w:val="28"/>
        </w:rPr>
        <w:t>）贯彻国家、地方关于环境保护的基本国策，执行国家相关法规、政策、规范和标准。</w:t>
      </w:r>
    </w:p>
    <w:p w:rsidR="007F0D38" w:rsidRDefault="00EA12EB">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2</w:t>
      </w:r>
      <w:r>
        <w:rPr>
          <w:rFonts w:ascii="宋体" w:eastAsia="宋体" w:hAnsi="宋体"/>
          <w:sz w:val="24"/>
          <w:szCs w:val="28"/>
        </w:rPr>
        <w:t>）充分利用现有设施及设备。</w:t>
      </w:r>
    </w:p>
    <w:p w:rsidR="007F0D38" w:rsidRDefault="00EA12EB">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3</w:t>
      </w:r>
      <w:r>
        <w:rPr>
          <w:rFonts w:ascii="宋体" w:eastAsia="宋体" w:hAnsi="宋体"/>
          <w:sz w:val="24"/>
          <w:szCs w:val="28"/>
        </w:rPr>
        <w:t>）工艺方案必须功能可靠、管理方便，并尽量地减少投资和运行费用。</w:t>
      </w:r>
    </w:p>
    <w:p w:rsidR="007F0D38" w:rsidRDefault="00EA12EB">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4</w:t>
      </w:r>
      <w:r>
        <w:rPr>
          <w:rFonts w:ascii="宋体" w:eastAsia="宋体" w:hAnsi="宋体"/>
          <w:sz w:val="24"/>
          <w:szCs w:val="28"/>
        </w:rPr>
        <w:t>）建设标准必须符合国家政策规定，并与当地实际情况相适应。</w:t>
      </w:r>
    </w:p>
    <w:p w:rsidR="007F0D38" w:rsidRDefault="00EA12EB">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5</w:t>
      </w:r>
      <w:r>
        <w:rPr>
          <w:rFonts w:ascii="宋体" w:eastAsia="宋体" w:hAnsi="宋体"/>
          <w:sz w:val="24"/>
          <w:szCs w:val="28"/>
        </w:rPr>
        <w:t>）采用可靠的控制系统，做到技术可靠，经济合理。</w:t>
      </w:r>
    </w:p>
    <w:p w:rsidR="007F0D38" w:rsidRDefault="00EA12EB">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6</w:t>
      </w:r>
      <w:r>
        <w:rPr>
          <w:rFonts w:ascii="宋体" w:eastAsia="宋体" w:hAnsi="宋体"/>
          <w:sz w:val="24"/>
          <w:szCs w:val="28"/>
        </w:rPr>
        <w:t>）设计</w:t>
      </w:r>
      <w:r>
        <w:rPr>
          <w:rFonts w:ascii="宋体" w:eastAsia="宋体" w:hAnsi="宋体"/>
          <w:sz w:val="24"/>
          <w:szCs w:val="28"/>
        </w:rPr>
        <w:t>上力求紧凑简洁、整齐美观。</w:t>
      </w:r>
    </w:p>
    <w:p w:rsidR="007F0D38" w:rsidRDefault="00EA12EB">
      <w:pPr>
        <w:spacing w:line="360" w:lineRule="auto"/>
        <w:ind w:firstLineChars="100" w:firstLine="240"/>
        <w:rPr>
          <w:rFonts w:ascii="宋体" w:eastAsia="宋体" w:hAnsi="宋体"/>
          <w:sz w:val="24"/>
          <w:szCs w:val="28"/>
        </w:rPr>
      </w:pPr>
      <w:r>
        <w:rPr>
          <w:rFonts w:ascii="宋体" w:eastAsia="宋体" w:hAnsi="宋体" w:hint="eastAsia"/>
          <w:sz w:val="24"/>
          <w:szCs w:val="28"/>
        </w:rPr>
        <w:t>4.4</w:t>
      </w:r>
      <w:r>
        <w:rPr>
          <w:rFonts w:ascii="宋体" w:eastAsia="宋体" w:hAnsi="宋体" w:hint="eastAsia"/>
          <w:sz w:val="24"/>
          <w:szCs w:val="28"/>
        </w:rPr>
        <w:t>结构要求：</w:t>
      </w:r>
    </w:p>
    <w:p w:rsidR="007F0D38" w:rsidRDefault="00EA12EB">
      <w:pPr>
        <w:spacing w:line="360" w:lineRule="auto"/>
        <w:ind w:firstLineChars="200" w:firstLine="480"/>
        <w:rPr>
          <w:rFonts w:ascii="宋体" w:eastAsia="宋体" w:hAnsi="宋体"/>
          <w:sz w:val="24"/>
          <w:szCs w:val="28"/>
        </w:rPr>
      </w:pPr>
      <w:r>
        <w:rPr>
          <w:rFonts w:ascii="宋体" w:eastAsia="宋体" w:hAnsi="宋体" w:hint="eastAsia"/>
          <w:sz w:val="24"/>
          <w:szCs w:val="28"/>
        </w:rPr>
        <w:t>从</w:t>
      </w:r>
      <w:r w:rsidR="00663FEF">
        <w:rPr>
          <w:rFonts w:ascii="宋体" w:eastAsia="宋体" w:hAnsi="宋体" w:hint="eastAsia"/>
          <w:sz w:val="24"/>
          <w:szCs w:val="28"/>
        </w:rPr>
        <w:t>收集管路末端到终端排放口按照渐变的方式“由小到大”保证抽风均匀</w:t>
      </w:r>
      <w:r>
        <w:rPr>
          <w:rFonts w:ascii="宋体" w:eastAsia="宋体" w:hAnsi="宋体" w:hint="eastAsia"/>
          <w:sz w:val="24"/>
          <w:szCs w:val="28"/>
        </w:rPr>
        <w:t>。</w:t>
      </w:r>
    </w:p>
    <w:p w:rsidR="007F0D38" w:rsidRDefault="00EA12EB">
      <w:pPr>
        <w:spacing w:line="360" w:lineRule="auto"/>
        <w:ind w:firstLineChars="100" w:firstLine="240"/>
        <w:rPr>
          <w:rFonts w:ascii="宋体" w:eastAsia="宋体" w:hAnsi="宋体"/>
          <w:sz w:val="24"/>
          <w:szCs w:val="28"/>
        </w:rPr>
      </w:pPr>
      <w:r>
        <w:rPr>
          <w:rFonts w:ascii="宋体" w:eastAsia="宋体" w:hAnsi="宋体" w:hint="eastAsia"/>
          <w:sz w:val="24"/>
          <w:szCs w:val="28"/>
        </w:rPr>
        <w:t>4</w:t>
      </w:r>
      <w:r>
        <w:rPr>
          <w:rFonts w:ascii="宋体" w:eastAsia="宋体" w:hAnsi="宋体"/>
          <w:sz w:val="24"/>
          <w:szCs w:val="28"/>
        </w:rPr>
        <w:t>.</w:t>
      </w:r>
      <w:r>
        <w:rPr>
          <w:rFonts w:ascii="宋体" w:eastAsia="宋体" w:hAnsi="宋体" w:hint="eastAsia"/>
          <w:sz w:val="24"/>
          <w:szCs w:val="28"/>
        </w:rPr>
        <w:t>5</w:t>
      </w:r>
      <w:r>
        <w:rPr>
          <w:rFonts w:ascii="宋体" w:eastAsia="宋体" w:hAnsi="宋体" w:hint="eastAsia"/>
          <w:sz w:val="24"/>
          <w:szCs w:val="28"/>
        </w:rPr>
        <w:t>材质：</w:t>
      </w:r>
    </w:p>
    <w:p w:rsidR="007F0D38" w:rsidRDefault="00EA12EB">
      <w:pPr>
        <w:spacing w:line="360" w:lineRule="auto"/>
        <w:ind w:firstLineChars="200" w:firstLine="480"/>
        <w:rPr>
          <w:rFonts w:ascii="宋体" w:eastAsia="宋体" w:hAnsi="宋体"/>
          <w:sz w:val="24"/>
          <w:szCs w:val="28"/>
        </w:rPr>
      </w:pPr>
      <w:r w:rsidRPr="002C1CC1">
        <w:rPr>
          <w:rFonts w:ascii="宋体" w:eastAsia="宋体" w:hAnsi="宋体" w:hint="eastAsia"/>
          <w:sz w:val="24"/>
          <w:szCs w:val="28"/>
        </w:rPr>
        <w:t>风管及管件使用</w:t>
      </w:r>
      <w:r w:rsidRPr="002C1CC1">
        <w:rPr>
          <w:rFonts w:ascii="宋体" w:eastAsia="宋体" w:hAnsi="宋体" w:hint="eastAsia"/>
          <w:sz w:val="24"/>
          <w:szCs w:val="28"/>
        </w:rPr>
        <w:t>热浸镀锌</w:t>
      </w:r>
      <w:r w:rsidRPr="002C1CC1">
        <w:rPr>
          <w:rFonts w:ascii="宋体" w:eastAsia="宋体" w:hAnsi="宋体" w:hint="eastAsia"/>
          <w:sz w:val="24"/>
          <w:szCs w:val="28"/>
        </w:rPr>
        <w:t>材质。</w:t>
      </w:r>
      <w:r>
        <w:rPr>
          <w:rFonts w:ascii="宋体" w:eastAsia="宋体" w:hAnsi="宋体"/>
          <w:sz w:val="24"/>
          <w:szCs w:val="28"/>
        </w:rPr>
        <w:t xml:space="preserve"> </w:t>
      </w:r>
    </w:p>
    <w:p w:rsidR="007F0D38" w:rsidRDefault="00EA12EB">
      <w:pPr>
        <w:spacing w:line="360" w:lineRule="auto"/>
        <w:rPr>
          <w:rFonts w:ascii="宋体" w:eastAsia="宋体" w:hAnsi="宋体"/>
          <w:sz w:val="24"/>
          <w:szCs w:val="28"/>
        </w:rPr>
      </w:pPr>
      <w:r>
        <w:rPr>
          <w:rFonts w:ascii="宋体" w:eastAsia="宋体" w:hAnsi="宋体" w:hint="eastAsia"/>
          <w:sz w:val="24"/>
          <w:szCs w:val="28"/>
        </w:rPr>
        <w:t>厚度：当直径或当量直径＜</w:t>
      </w:r>
      <w:r>
        <w:rPr>
          <w:rFonts w:ascii="宋体" w:eastAsia="宋体" w:hAnsi="宋体"/>
          <w:sz w:val="24"/>
          <w:szCs w:val="28"/>
        </w:rPr>
        <w:t>500mm</w:t>
      </w:r>
      <w:r>
        <w:rPr>
          <w:rFonts w:ascii="宋体" w:eastAsia="宋体" w:hAnsi="宋体"/>
          <w:sz w:val="24"/>
          <w:szCs w:val="28"/>
        </w:rPr>
        <w:t>的风管壁厚不得低于</w:t>
      </w:r>
      <w:r>
        <w:rPr>
          <w:rFonts w:ascii="宋体" w:eastAsia="宋体" w:hAnsi="宋体"/>
          <w:sz w:val="24"/>
          <w:szCs w:val="28"/>
        </w:rPr>
        <w:t>0.8mm</w:t>
      </w:r>
      <w:r>
        <w:rPr>
          <w:rFonts w:ascii="宋体" w:eastAsia="宋体" w:hAnsi="宋体"/>
          <w:sz w:val="24"/>
          <w:szCs w:val="28"/>
        </w:rPr>
        <w:t>，</w:t>
      </w:r>
      <w:r>
        <w:rPr>
          <w:rFonts w:ascii="宋体" w:eastAsia="宋体" w:hAnsi="宋体"/>
          <w:sz w:val="24"/>
          <w:szCs w:val="28"/>
        </w:rPr>
        <w:t>500mm≤</w:t>
      </w:r>
      <w:r>
        <w:rPr>
          <w:rFonts w:ascii="宋体" w:eastAsia="宋体" w:hAnsi="宋体"/>
          <w:sz w:val="24"/>
          <w:szCs w:val="28"/>
        </w:rPr>
        <w:t>直径</w:t>
      </w:r>
      <w:r>
        <w:rPr>
          <w:rFonts w:ascii="宋体" w:eastAsia="宋体" w:hAnsi="宋体"/>
          <w:sz w:val="24"/>
          <w:szCs w:val="28"/>
        </w:rPr>
        <w:t>≤900mm</w:t>
      </w:r>
      <w:r>
        <w:rPr>
          <w:rFonts w:ascii="宋体" w:eastAsia="宋体" w:hAnsi="宋体"/>
          <w:sz w:val="24"/>
          <w:szCs w:val="28"/>
        </w:rPr>
        <w:t>的风管壁厚不得低于</w:t>
      </w:r>
      <w:r>
        <w:rPr>
          <w:rFonts w:ascii="宋体" w:eastAsia="宋体" w:hAnsi="宋体"/>
          <w:sz w:val="24"/>
          <w:szCs w:val="28"/>
        </w:rPr>
        <w:t>1.0mm</w:t>
      </w:r>
      <w:r>
        <w:rPr>
          <w:rFonts w:ascii="宋体" w:eastAsia="宋体" w:hAnsi="宋体"/>
          <w:sz w:val="24"/>
          <w:szCs w:val="28"/>
        </w:rPr>
        <w:t>，</w:t>
      </w:r>
      <w:r>
        <w:rPr>
          <w:rFonts w:ascii="宋体" w:eastAsia="宋体" w:hAnsi="宋体"/>
          <w:sz w:val="24"/>
          <w:szCs w:val="28"/>
        </w:rPr>
        <w:t>900mm≤</w:t>
      </w:r>
      <w:r>
        <w:rPr>
          <w:rFonts w:ascii="宋体" w:eastAsia="宋体" w:hAnsi="宋体"/>
          <w:sz w:val="24"/>
          <w:szCs w:val="28"/>
        </w:rPr>
        <w:t>直径的风管壁厚不得低于</w:t>
      </w:r>
      <w:r>
        <w:rPr>
          <w:rFonts w:ascii="宋体" w:eastAsia="宋体" w:hAnsi="宋体"/>
          <w:sz w:val="24"/>
          <w:szCs w:val="28"/>
        </w:rPr>
        <w:t>1.2mm</w:t>
      </w:r>
      <w:r>
        <w:rPr>
          <w:rFonts w:ascii="宋体" w:eastAsia="宋体" w:hAnsi="宋体"/>
          <w:sz w:val="24"/>
          <w:szCs w:val="28"/>
        </w:rPr>
        <w:t>。</w:t>
      </w:r>
    </w:p>
    <w:p w:rsidR="007F0D38" w:rsidRDefault="00EA12EB">
      <w:pPr>
        <w:spacing w:line="360" w:lineRule="auto"/>
        <w:rPr>
          <w:rFonts w:ascii="宋体" w:eastAsia="宋体" w:hAnsi="宋体"/>
          <w:b/>
          <w:sz w:val="28"/>
          <w:szCs w:val="28"/>
        </w:rPr>
      </w:pPr>
      <w:r>
        <w:rPr>
          <w:rFonts w:ascii="宋体" w:eastAsia="宋体" w:hAnsi="宋体" w:hint="eastAsia"/>
          <w:b/>
          <w:sz w:val="28"/>
          <w:szCs w:val="28"/>
        </w:rPr>
        <w:t>五</w:t>
      </w:r>
      <w:r>
        <w:rPr>
          <w:rFonts w:ascii="宋体" w:eastAsia="宋体" w:hAnsi="宋体" w:hint="eastAsia"/>
          <w:b/>
          <w:sz w:val="28"/>
          <w:szCs w:val="28"/>
        </w:rPr>
        <w:t>、系统配置清单</w:t>
      </w:r>
    </w:p>
    <w:p w:rsidR="007F0D38" w:rsidRDefault="00EA12EB">
      <w:pPr>
        <w:spacing w:line="360" w:lineRule="auto"/>
        <w:rPr>
          <w:rFonts w:ascii="宋体" w:eastAsia="宋体" w:hAnsi="宋体"/>
          <w:sz w:val="24"/>
          <w:szCs w:val="28"/>
        </w:rPr>
      </w:pPr>
      <w:r>
        <w:rPr>
          <w:rFonts w:ascii="宋体" w:eastAsia="宋体" w:hAnsi="宋体" w:hint="eastAsia"/>
          <w:sz w:val="24"/>
          <w:szCs w:val="28"/>
        </w:rPr>
        <w:t>单套</w:t>
      </w:r>
      <w:r>
        <w:rPr>
          <w:rFonts w:ascii="宋体" w:eastAsia="宋体" w:hAnsi="宋体" w:hint="eastAsia"/>
          <w:sz w:val="24"/>
          <w:szCs w:val="28"/>
        </w:rPr>
        <w:t>收集风管</w:t>
      </w:r>
      <w:r>
        <w:rPr>
          <w:rFonts w:ascii="宋体" w:eastAsia="宋体" w:hAnsi="宋体" w:hint="eastAsia"/>
          <w:sz w:val="24"/>
          <w:szCs w:val="28"/>
        </w:rPr>
        <w:t>系统供货范围：</w:t>
      </w:r>
    </w:p>
    <w:p w:rsidR="007F0D38" w:rsidRDefault="00EA12EB" w:rsidP="00663FEF">
      <w:pPr>
        <w:spacing w:line="360" w:lineRule="auto"/>
        <w:rPr>
          <w:rFonts w:ascii="宋体" w:eastAsia="宋体" w:hAnsi="宋体"/>
          <w:sz w:val="24"/>
          <w:szCs w:val="28"/>
        </w:rPr>
      </w:pPr>
      <w:r>
        <w:rPr>
          <w:rFonts w:ascii="宋体" w:eastAsia="宋体" w:hAnsi="宋体" w:hint="eastAsia"/>
          <w:sz w:val="24"/>
          <w:szCs w:val="28"/>
        </w:rPr>
        <w:t>收集</w:t>
      </w:r>
      <w:r w:rsidR="00663FEF">
        <w:rPr>
          <w:rFonts w:ascii="宋体" w:eastAsia="宋体" w:hAnsi="宋体" w:hint="eastAsia"/>
          <w:sz w:val="24"/>
          <w:szCs w:val="28"/>
        </w:rPr>
        <w:t>管道</w:t>
      </w:r>
      <w:r>
        <w:rPr>
          <w:rFonts w:ascii="宋体" w:eastAsia="宋体" w:hAnsi="宋体" w:hint="eastAsia"/>
          <w:sz w:val="24"/>
          <w:szCs w:val="28"/>
        </w:rPr>
        <w:t>的设计、所有连接管道的供货与安装</w:t>
      </w:r>
      <w:r w:rsidR="00663FEF">
        <w:rPr>
          <w:rFonts w:ascii="宋体" w:eastAsia="宋体" w:hAnsi="宋体" w:hint="eastAsia"/>
          <w:sz w:val="24"/>
          <w:szCs w:val="28"/>
        </w:rPr>
        <w:t>等</w:t>
      </w:r>
      <w:r>
        <w:rPr>
          <w:rFonts w:ascii="宋体" w:eastAsia="宋体" w:hAnsi="宋体" w:hint="eastAsia"/>
          <w:sz w:val="24"/>
          <w:szCs w:val="28"/>
        </w:rPr>
        <w:t>。</w:t>
      </w:r>
    </w:p>
    <w:p w:rsidR="007F0D38" w:rsidRDefault="00EA12EB">
      <w:pPr>
        <w:spacing w:line="360" w:lineRule="auto"/>
        <w:rPr>
          <w:rFonts w:ascii="宋体" w:eastAsia="宋体" w:hAnsi="宋体"/>
          <w:b/>
          <w:sz w:val="24"/>
          <w:szCs w:val="28"/>
        </w:rPr>
      </w:pPr>
      <w:r>
        <w:rPr>
          <w:rFonts w:ascii="宋体" w:eastAsia="宋体" w:hAnsi="宋体" w:hint="eastAsia"/>
          <w:b/>
          <w:sz w:val="24"/>
          <w:szCs w:val="28"/>
        </w:rPr>
        <w:t>单</w:t>
      </w:r>
      <w:r>
        <w:rPr>
          <w:rFonts w:ascii="宋体" w:eastAsia="宋体" w:hAnsi="宋体" w:hint="eastAsia"/>
          <w:b/>
          <w:sz w:val="24"/>
          <w:szCs w:val="28"/>
        </w:rPr>
        <w:t>套</w:t>
      </w:r>
      <w:r>
        <w:rPr>
          <w:rFonts w:ascii="宋体" w:eastAsia="宋体" w:hAnsi="宋体" w:hint="eastAsia"/>
          <w:b/>
          <w:sz w:val="24"/>
          <w:szCs w:val="28"/>
        </w:rPr>
        <w:t>废气收集系统配置清单（包括但不仅限于以下配置）</w:t>
      </w:r>
    </w:p>
    <w:tbl>
      <w:tblPr>
        <w:tblStyle w:val="a7"/>
        <w:tblW w:w="10768" w:type="dxa"/>
        <w:jc w:val="center"/>
        <w:tblLook w:val="04A0" w:firstRow="1" w:lastRow="0" w:firstColumn="1" w:lastColumn="0" w:noHBand="0" w:noVBand="1"/>
      </w:tblPr>
      <w:tblGrid>
        <w:gridCol w:w="701"/>
        <w:gridCol w:w="1278"/>
        <w:gridCol w:w="3815"/>
        <w:gridCol w:w="707"/>
        <w:gridCol w:w="708"/>
        <w:gridCol w:w="1296"/>
        <w:gridCol w:w="2263"/>
      </w:tblGrid>
      <w:tr w:rsidR="007F0D38">
        <w:trPr>
          <w:jc w:val="center"/>
        </w:trPr>
        <w:tc>
          <w:tcPr>
            <w:tcW w:w="701" w:type="dxa"/>
          </w:tcPr>
          <w:p w:rsidR="007F0D38" w:rsidRDefault="00EA12EB">
            <w:pPr>
              <w:spacing w:line="360" w:lineRule="auto"/>
              <w:jc w:val="center"/>
              <w:rPr>
                <w:rFonts w:ascii="宋体" w:eastAsia="宋体" w:hAnsi="宋体"/>
                <w:b/>
                <w:sz w:val="24"/>
              </w:rPr>
            </w:pPr>
            <w:r>
              <w:rPr>
                <w:rFonts w:ascii="宋体" w:eastAsia="宋体" w:hAnsi="宋体" w:hint="eastAsia"/>
                <w:b/>
                <w:sz w:val="24"/>
              </w:rPr>
              <w:t>序号</w:t>
            </w:r>
          </w:p>
        </w:tc>
        <w:tc>
          <w:tcPr>
            <w:tcW w:w="1278" w:type="dxa"/>
          </w:tcPr>
          <w:p w:rsidR="007F0D38" w:rsidRDefault="00EA12EB">
            <w:pPr>
              <w:spacing w:line="360" w:lineRule="auto"/>
              <w:jc w:val="center"/>
              <w:rPr>
                <w:rFonts w:ascii="宋体" w:eastAsia="宋体" w:hAnsi="宋体"/>
                <w:b/>
                <w:sz w:val="24"/>
              </w:rPr>
            </w:pPr>
            <w:r>
              <w:rPr>
                <w:rFonts w:ascii="宋体" w:eastAsia="宋体" w:hAnsi="宋体" w:hint="eastAsia"/>
                <w:b/>
                <w:sz w:val="24"/>
              </w:rPr>
              <w:t>名称</w:t>
            </w:r>
          </w:p>
        </w:tc>
        <w:tc>
          <w:tcPr>
            <w:tcW w:w="3815" w:type="dxa"/>
          </w:tcPr>
          <w:p w:rsidR="007F0D38" w:rsidRDefault="00EA12EB">
            <w:pPr>
              <w:spacing w:line="360" w:lineRule="auto"/>
              <w:jc w:val="center"/>
              <w:rPr>
                <w:rFonts w:ascii="宋体" w:eastAsia="宋体" w:hAnsi="宋体"/>
                <w:b/>
                <w:sz w:val="24"/>
              </w:rPr>
            </w:pPr>
            <w:r>
              <w:rPr>
                <w:rFonts w:ascii="宋体" w:eastAsia="宋体" w:hAnsi="宋体" w:hint="eastAsia"/>
                <w:b/>
                <w:sz w:val="24"/>
              </w:rPr>
              <w:t>详细参数</w:t>
            </w:r>
          </w:p>
        </w:tc>
        <w:tc>
          <w:tcPr>
            <w:tcW w:w="707" w:type="dxa"/>
          </w:tcPr>
          <w:p w:rsidR="007F0D38" w:rsidRDefault="00EA12EB">
            <w:pPr>
              <w:spacing w:line="360" w:lineRule="auto"/>
              <w:jc w:val="center"/>
              <w:rPr>
                <w:rFonts w:ascii="宋体" w:eastAsia="宋体" w:hAnsi="宋体"/>
                <w:b/>
                <w:sz w:val="24"/>
              </w:rPr>
            </w:pPr>
            <w:r>
              <w:rPr>
                <w:rFonts w:ascii="宋体" w:eastAsia="宋体" w:hAnsi="宋体" w:hint="eastAsia"/>
                <w:b/>
                <w:sz w:val="24"/>
              </w:rPr>
              <w:t>单位</w:t>
            </w:r>
          </w:p>
        </w:tc>
        <w:tc>
          <w:tcPr>
            <w:tcW w:w="708" w:type="dxa"/>
          </w:tcPr>
          <w:p w:rsidR="007F0D38" w:rsidRDefault="00EA12EB">
            <w:pPr>
              <w:spacing w:line="360" w:lineRule="auto"/>
              <w:jc w:val="center"/>
              <w:rPr>
                <w:rFonts w:ascii="宋体" w:eastAsia="宋体" w:hAnsi="宋体"/>
                <w:b/>
                <w:sz w:val="24"/>
              </w:rPr>
            </w:pPr>
            <w:r>
              <w:rPr>
                <w:rFonts w:ascii="宋体" w:eastAsia="宋体" w:hAnsi="宋体" w:hint="eastAsia"/>
                <w:b/>
                <w:sz w:val="24"/>
              </w:rPr>
              <w:t>数量</w:t>
            </w:r>
          </w:p>
        </w:tc>
        <w:tc>
          <w:tcPr>
            <w:tcW w:w="1296" w:type="dxa"/>
          </w:tcPr>
          <w:p w:rsidR="007F0D38" w:rsidRDefault="00EA12EB">
            <w:pPr>
              <w:spacing w:line="360" w:lineRule="auto"/>
              <w:jc w:val="center"/>
              <w:rPr>
                <w:rFonts w:ascii="宋体" w:eastAsia="宋体" w:hAnsi="宋体"/>
                <w:b/>
                <w:sz w:val="24"/>
              </w:rPr>
            </w:pPr>
            <w:r>
              <w:rPr>
                <w:rFonts w:ascii="宋体" w:eastAsia="宋体" w:hAnsi="宋体" w:hint="eastAsia"/>
                <w:b/>
                <w:sz w:val="24"/>
              </w:rPr>
              <w:t>厂家名称</w:t>
            </w:r>
          </w:p>
        </w:tc>
        <w:tc>
          <w:tcPr>
            <w:tcW w:w="2263" w:type="dxa"/>
          </w:tcPr>
          <w:p w:rsidR="007F0D38" w:rsidRDefault="00EA12EB">
            <w:pPr>
              <w:spacing w:line="360" w:lineRule="auto"/>
              <w:jc w:val="center"/>
              <w:rPr>
                <w:rFonts w:ascii="宋体" w:eastAsia="宋体" w:hAnsi="宋体"/>
                <w:b/>
                <w:sz w:val="24"/>
              </w:rPr>
            </w:pPr>
            <w:r>
              <w:rPr>
                <w:rFonts w:ascii="宋体" w:eastAsia="宋体" w:hAnsi="宋体" w:hint="eastAsia"/>
                <w:b/>
                <w:sz w:val="24"/>
              </w:rPr>
              <w:t>备注</w:t>
            </w:r>
          </w:p>
        </w:tc>
      </w:tr>
      <w:tr w:rsidR="007F0D38">
        <w:trPr>
          <w:jc w:val="center"/>
        </w:trPr>
        <w:tc>
          <w:tcPr>
            <w:tcW w:w="701" w:type="dxa"/>
          </w:tcPr>
          <w:p w:rsidR="007F0D38" w:rsidRDefault="00EA12EB">
            <w:pPr>
              <w:spacing w:line="360" w:lineRule="auto"/>
              <w:jc w:val="center"/>
              <w:rPr>
                <w:rFonts w:ascii="宋体" w:eastAsia="宋体" w:hAnsi="宋体"/>
                <w:b/>
                <w:sz w:val="24"/>
              </w:rPr>
            </w:pPr>
            <w:r>
              <w:rPr>
                <w:rFonts w:ascii="宋体" w:eastAsia="宋体" w:hAnsi="宋体" w:hint="eastAsia"/>
                <w:b/>
                <w:sz w:val="24"/>
              </w:rPr>
              <w:t>一</w:t>
            </w:r>
          </w:p>
        </w:tc>
        <w:tc>
          <w:tcPr>
            <w:tcW w:w="1278" w:type="dxa"/>
          </w:tcPr>
          <w:p w:rsidR="007F0D38" w:rsidRDefault="00EA12EB">
            <w:pPr>
              <w:spacing w:line="360" w:lineRule="auto"/>
              <w:jc w:val="center"/>
              <w:rPr>
                <w:rFonts w:ascii="宋体" w:eastAsia="宋体" w:hAnsi="宋体"/>
                <w:b/>
                <w:sz w:val="24"/>
              </w:rPr>
            </w:pPr>
            <w:r>
              <w:rPr>
                <w:rFonts w:ascii="宋体" w:eastAsia="宋体" w:hAnsi="宋体" w:hint="eastAsia"/>
                <w:b/>
                <w:sz w:val="24"/>
              </w:rPr>
              <w:t>烟气收集系统</w:t>
            </w:r>
          </w:p>
        </w:tc>
        <w:tc>
          <w:tcPr>
            <w:tcW w:w="3815" w:type="dxa"/>
          </w:tcPr>
          <w:p w:rsidR="007F0D38" w:rsidRDefault="007F0D38">
            <w:pPr>
              <w:spacing w:line="360" w:lineRule="auto"/>
              <w:jc w:val="center"/>
              <w:rPr>
                <w:rFonts w:ascii="宋体" w:eastAsia="宋体" w:hAnsi="宋体"/>
                <w:sz w:val="24"/>
              </w:rPr>
            </w:pPr>
          </w:p>
        </w:tc>
        <w:tc>
          <w:tcPr>
            <w:tcW w:w="707" w:type="dxa"/>
          </w:tcPr>
          <w:p w:rsidR="007F0D38" w:rsidRDefault="007F0D38">
            <w:pPr>
              <w:spacing w:line="360" w:lineRule="auto"/>
              <w:jc w:val="center"/>
              <w:rPr>
                <w:rFonts w:ascii="宋体" w:eastAsia="宋体" w:hAnsi="宋体"/>
                <w:sz w:val="24"/>
              </w:rPr>
            </w:pPr>
          </w:p>
        </w:tc>
        <w:tc>
          <w:tcPr>
            <w:tcW w:w="708" w:type="dxa"/>
          </w:tcPr>
          <w:p w:rsidR="007F0D38" w:rsidRDefault="007F0D38">
            <w:pPr>
              <w:spacing w:line="360" w:lineRule="auto"/>
              <w:jc w:val="center"/>
              <w:rPr>
                <w:rFonts w:ascii="宋体" w:eastAsia="宋体" w:hAnsi="宋体"/>
                <w:sz w:val="24"/>
              </w:rPr>
            </w:pPr>
          </w:p>
        </w:tc>
        <w:tc>
          <w:tcPr>
            <w:tcW w:w="1296" w:type="dxa"/>
          </w:tcPr>
          <w:p w:rsidR="007F0D38" w:rsidRDefault="007F0D38">
            <w:pPr>
              <w:spacing w:line="360" w:lineRule="auto"/>
              <w:jc w:val="center"/>
              <w:rPr>
                <w:rFonts w:ascii="宋体" w:eastAsia="宋体" w:hAnsi="宋体"/>
                <w:sz w:val="24"/>
              </w:rPr>
            </w:pPr>
          </w:p>
        </w:tc>
        <w:tc>
          <w:tcPr>
            <w:tcW w:w="2263" w:type="dxa"/>
          </w:tcPr>
          <w:p w:rsidR="007F0D38" w:rsidRDefault="007F0D38">
            <w:pPr>
              <w:spacing w:line="360" w:lineRule="auto"/>
              <w:jc w:val="center"/>
              <w:rPr>
                <w:rFonts w:ascii="宋体" w:eastAsia="宋体" w:hAnsi="宋体"/>
                <w:sz w:val="24"/>
              </w:rPr>
            </w:pPr>
          </w:p>
        </w:tc>
      </w:tr>
      <w:tr w:rsidR="007F0D38">
        <w:trPr>
          <w:jc w:val="center"/>
        </w:trPr>
        <w:tc>
          <w:tcPr>
            <w:tcW w:w="701" w:type="dxa"/>
          </w:tcPr>
          <w:p w:rsidR="007F0D38" w:rsidRDefault="00EA12EB">
            <w:pPr>
              <w:spacing w:line="360" w:lineRule="auto"/>
              <w:jc w:val="center"/>
              <w:rPr>
                <w:rFonts w:ascii="宋体" w:eastAsia="宋体" w:hAnsi="宋体"/>
                <w:sz w:val="24"/>
              </w:rPr>
            </w:pPr>
            <w:r>
              <w:rPr>
                <w:rFonts w:ascii="宋体" w:eastAsia="宋体" w:hAnsi="宋体" w:hint="eastAsia"/>
                <w:sz w:val="24"/>
              </w:rPr>
              <w:t>1.</w:t>
            </w:r>
            <w:r>
              <w:rPr>
                <w:rFonts w:ascii="宋体" w:eastAsia="宋体" w:hAnsi="宋体" w:hint="eastAsia"/>
                <w:sz w:val="24"/>
              </w:rPr>
              <w:t>1</w:t>
            </w:r>
          </w:p>
        </w:tc>
        <w:tc>
          <w:tcPr>
            <w:tcW w:w="1278" w:type="dxa"/>
          </w:tcPr>
          <w:p w:rsidR="007F0D38" w:rsidRDefault="00EA12EB">
            <w:pPr>
              <w:spacing w:line="360" w:lineRule="auto"/>
              <w:jc w:val="center"/>
              <w:rPr>
                <w:rFonts w:ascii="宋体" w:eastAsia="宋体" w:hAnsi="宋体"/>
                <w:sz w:val="24"/>
              </w:rPr>
            </w:pPr>
            <w:r>
              <w:rPr>
                <w:rFonts w:ascii="宋体" w:eastAsia="宋体" w:hAnsi="宋体" w:hint="eastAsia"/>
                <w:sz w:val="24"/>
              </w:rPr>
              <w:t>烟气收集风管</w:t>
            </w:r>
          </w:p>
        </w:tc>
        <w:tc>
          <w:tcPr>
            <w:tcW w:w="3815" w:type="dxa"/>
          </w:tcPr>
          <w:p w:rsidR="007F0D38" w:rsidRDefault="00EA12EB">
            <w:pPr>
              <w:spacing w:line="360" w:lineRule="auto"/>
              <w:jc w:val="left"/>
              <w:rPr>
                <w:rFonts w:ascii="宋体" w:eastAsia="宋体" w:hAnsi="宋体"/>
                <w:sz w:val="24"/>
              </w:rPr>
            </w:pPr>
            <w:r w:rsidRPr="002C1CC1">
              <w:rPr>
                <w:rFonts w:ascii="宋体" w:eastAsia="宋体" w:hAnsi="宋体" w:hint="eastAsia"/>
                <w:sz w:val="24"/>
              </w:rPr>
              <w:t>热浸</w:t>
            </w:r>
            <w:r w:rsidRPr="002C1CC1">
              <w:rPr>
                <w:rFonts w:ascii="宋体" w:eastAsia="宋体" w:hAnsi="宋体" w:hint="eastAsia"/>
                <w:sz w:val="24"/>
              </w:rPr>
              <w:t>镀锌</w:t>
            </w:r>
            <w:r w:rsidRPr="002C1CC1">
              <w:rPr>
                <w:rFonts w:ascii="宋体" w:eastAsia="宋体" w:hAnsi="宋体" w:hint="eastAsia"/>
                <w:sz w:val="24"/>
              </w:rPr>
              <w:t>，</w:t>
            </w:r>
            <w:r w:rsidRPr="002C1CC1">
              <w:rPr>
                <w:rFonts w:ascii="宋体" w:eastAsia="宋体" w:hAnsi="宋体" w:hint="eastAsia"/>
                <w:sz w:val="24"/>
              </w:rPr>
              <w:t>风管接口形式采用咬缝</w:t>
            </w:r>
            <w:r w:rsidRPr="002C1CC1">
              <w:rPr>
                <w:rFonts w:ascii="宋体" w:eastAsia="宋体" w:hAnsi="宋体" w:hint="eastAsia"/>
                <w:sz w:val="24"/>
              </w:rPr>
              <w:t>，</w:t>
            </w:r>
            <w:r w:rsidRPr="002C1CC1">
              <w:rPr>
                <w:rFonts w:ascii="宋体" w:eastAsia="宋体" w:hAnsi="宋体" w:hint="eastAsia"/>
                <w:sz w:val="24"/>
              </w:rPr>
              <w:t>1.25m/</w:t>
            </w:r>
            <w:r w:rsidRPr="002C1CC1">
              <w:rPr>
                <w:rFonts w:ascii="宋体" w:eastAsia="宋体" w:hAnsi="宋体" w:hint="eastAsia"/>
                <w:sz w:val="24"/>
              </w:rPr>
              <w:t>节，法兰连接</w:t>
            </w:r>
            <w:r w:rsidRPr="002C1CC1">
              <w:rPr>
                <w:rFonts w:ascii="宋体" w:eastAsia="宋体" w:hAnsi="宋体" w:hint="eastAsia"/>
                <w:sz w:val="24"/>
              </w:rPr>
              <w:t>，</w:t>
            </w:r>
            <w:r>
              <w:rPr>
                <w:rFonts w:ascii="宋体" w:eastAsia="宋体" w:hAnsi="宋体" w:hint="eastAsia"/>
                <w:sz w:val="24"/>
              </w:rPr>
              <w:t>直径Φ</w:t>
            </w:r>
            <w:r>
              <w:rPr>
                <w:rFonts w:ascii="宋体" w:eastAsia="宋体" w:hAnsi="宋体" w:hint="eastAsia"/>
                <w:sz w:val="24"/>
              </w:rPr>
              <w:t>5</w:t>
            </w:r>
            <w:r>
              <w:rPr>
                <w:rFonts w:ascii="宋体" w:eastAsia="宋体" w:hAnsi="宋体" w:hint="eastAsia"/>
                <w:sz w:val="24"/>
              </w:rPr>
              <w:t>00</w:t>
            </w:r>
            <w:r>
              <w:rPr>
                <w:rFonts w:ascii="宋体" w:eastAsia="宋体" w:hAnsi="宋体" w:hint="eastAsia"/>
                <w:sz w:val="24"/>
              </w:rPr>
              <w:t>，δ</w:t>
            </w:r>
            <w:r>
              <w:rPr>
                <w:rFonts w:ascii="宋体" w:eastAsia="宋体" w:hAnsi="宋体" w:hint="eastAsia"/>
                <w:sz w:val="24"/>
              </w:rPr>
              <w:t>1mm</w:t>
            </w:r>
            <w:r>
              <w:rPr>
                <w:rFonts w:ascii="宋体" w:eastAsia="宋体" w:hAnsi="宋体" w:hint="eastAsia"/>
                <w:sz w:val="24"/>
              </w:rPr>
              <w:t>。</w:t>
            </w:r>
          </w:p>
        </w:tc>
        <w:tc>
          <w:tcPr>
            <w:tcW w:w="707" w:type="dxa"/>
          </w:tcPr>
          <w:p w:rsidR="007F0D38" w:rsidRDefault="00EA12EB">
            <w:pPr>
              <w:spacing w:line="360" w:lineRule="auto"/>
              <w:jc w:val="center"/>
              <w:rPr>
                <w:rFonts w:ascii="宋体" w:eastAsia="宋体" w:hAnsi="宋体"/>
                <w:sz w:val="24"/>
              </w:rPr>
            </w:pPr>
            <w:r>
              <w:rPr>
                <w:rFonts w:ascii="宋体" w:eastAsia="宋体" w:hAnsi="宋体" w:hint="eastAsia"/>
                <w:sz w:val="24"/>
              </w:rPr>
              <w:t>套</w:t>
            </w:r>
          </w:p>
        </w:tc>
        <w:tc>
          <w:tcPr>
            <w:tcW w:w="708" w:type="dxa"/>
          </w:tcPr>
          <w:p w:rsidR="007F0D38" w:rsidRDefault="00EA12EB">
            <w:pPr>
              <w:spacing w:line="360" w:lineRule="auto"/>
              <w:jc w:val="center"/>
              <w:rPr>
                <w:rFonts w:ascii="宋体" w:eastAsia="宋体" w:hAnsi="宋体"/>
                <w:sz w:val="24"/>
              </w:rPr>
            </w:pPr>
            <w:r>
              <w:rPr>
                <w:rFonts w:ascii="宋体" w:eastAsia="宋体" w:hAnsi="宋体" w:hint="eastAsia"/>
                <w:sz w:val="24"/>
              </w:rPr>
              <w:t>1</w:t>
            </w:r>
          </w:p>
        </w:tc>
        <w:tc>
          <w:tcPr>
            <w:tcW w:w="1296" w:type="dxa"/>
          </w:tcPr>
          <w:p w:rsidR="007F0D38" w:rsidRDefault="00EA12EB">
            <w:pPr>
              <w:spacing w:line="360" w:lineRule="auto"/>
              <w:jc w:val="center"/>
              <w:rPr>
                <w:rFonts w:ascii="宋体" w:eastAsia="宋体" w:hAnsi="宋体"/>
                <w:sz w:val="24"/>
              </w:rPr>
            </w:pPr>
            <w:r>
              <w:rPr>
                <w:rFonts w:ascii="宋体" w:eastAsia="宋体" w:hAnsi="宋体" w:hint="eastAsia"/>
                <w:sz w:val="24"/>
              </w:rPr>
              <w:t>厂家自制</w:t>
            </w:r>
          </w:p>
        </w:tc>
        <w:tc>
          <w:tcPr>
            <w:tcW w:w="2263" w:type="dxa"/>
          </w:tcPr>
          <w:p w:rsidR="007F0D38" w:rsidRDefault="007F0D38">
            <w:pPr>
              <w:spacing w:line="360" w:lineRule="auto"/>
              <w:jc w:val="center"/>
              <w:rPr>
                <w:rFonts w:ascii="宋体" w:eastAsia="宋体" w:hAnsi="宋体"/>
                <w:sz w:val="24"/>
              </w:rPr>
            </w:pPr>
          </w:p>
        </w:tc>
      </w:tr>
      <w:tr w:rsidR="007F0D38">
        <w:trPr>
          <w:jc w:val="center"/>
        </w:trPr>
        <w:tc>
          <w:tcPr>
            <w:tcW w:w="701" w:type="dxa"/>
          </w:tcPr>
          <w:p w:rsidR="007F0D38" w:rsidRDefault="00EA12EB">
            <w:pPr>
              <w:spacing w:line="360" w:lineRule="auto"/>
              <w:jc w:val="center"/>
              <w:rPr>
                <w:rFonts w:ascii="宋体" w:eastAsia="宋体" w:hAnsi="宋体"/>
                <w:sz w:val="24"/>
              </w:rPr>
            </w:pPr>
            <w:r>
              <w:rPr>
                <w:rFonts w:ascii="宋体" w:eastAsia="宋体" w:hAnsi="宋体" w:hint="eastAsia"/>
                <w:sz w:val="24"/>
              </w:rPr>
              <w:t>1.</w:t>
            </w:r>
            <w:r>
              <w:rPr>
                <w:rFonts w:ascii="宋体" w:eastAsia="宋体" w:hAnsi="宋体" w:hint="eastAsia"/>
                <w:sz w:val="24"/>
              </w:rPr>
              <w:t>2</w:t>
            </w:r>
          </w:p>
        </w:tc>
        <w:tc>
          <w:tcPr>
            <w:tcW w:w="1278" w:type="dxa"/>
          </w:tcPr>
          <w:p w:rsidR="007F0D38" w:rsidRDefault="00A2592F">
            <w:pPr>
              <w:spacing w:line="360" w:lineRule="auto"/>
              <w:jc w:val="center"/>
              <w:rPr>
                <w:rFonts w:ascii="宋体" w:eastAsia="宋体" w:hAnsi="宋体"/>
                <w:sz w:val="24"/>
              </w:rPr>
            </w:pPr>
            <w:r>
              <w:rPr>
                <w:rFonts w:ascii="宋体" w:eastAsia="宋体" w:hAnsi="宋体" w:hint="eastAsia"/>
                <w:sz w:val="24"/>
              </w:rPr>
              <w:t>手动</w:t>
            </w:r>
            <w:r w:rsidR="00663FEF">
              <w:rPr>
                <w:rFonts w:ascii="宋体" w:eastAsia="宋体" w:hAnsi="宋体" w:hint="eastAsia"/>
                <w:sz w:val="24"/>
              </w:rPr>
              <w:t>风量</w:t>
            </w:r>
            <w:r>
              <w:rPr>
                <w:rFonts w:ascii="宋体" w:eastAsia="宋体" w:hAnsi="宋体" w:hint="eastAsia"/>
                <w:sz w:val="24"/>
              </w:rPr>
              <w:t>调节阀</w:t>
            </w:r>
            <w:r w:rsidR="00663FEF">
              <w:rPr>
                <w:rFonts w:ascii="宋体" w:eastAsia="宋体" w:hAnsi="宋体" w:hint="eastAsia"/>
                <w:sz w:val="24"/>
              </w:rPr>
              <w:t>门</w:t>
            </w:r>
          </w:p>
        </w:tc>
        <w:tc>
          <w:tcPr>
            <w:tcW w:w="3815" w:type="dxa"/>
          </w:tcPr>
          <w:p w:rsidR="007F0D38" w:rsidRDefault="00EA12EB" w:rsidP="00A2592F">
            <w:pPr>
              <w:spacing w:line="360" w:lineRule="auto"/>
              <w:jc w:val="left"/>
              <w:rPr>
                <w:rFonts w:ascii="宋体" w:eastAsia="宋体" w:hAnsi="宋体"/>
                <w:sz w:val="24"/>
              </w:rPr>
            </w:pPr>
            <w:r>
              <w:rPr>
                <w:rFonts w:ascii="宋体" w:eastAsia="宋体" w:hAnsi="宋体" w:hint="eastAsia"/>
                <w:sz w:val="24"/>
              </w:rPr>
              <w:t>DN</w:t>
            </w:r>
            <w:r>
              <w:rPr>
                <w:rFonts w:ascii="宋体" w:eastAsia="宋体" w:hAnsi="宋体" w:hint="eastAsia"/>
                <w:sz w:val="24"/>
              </w:rPr>
              <w:t>5</w:t>
            </w:r>
            <w:r>
              <w:rPr>
                <w:rFonts w:ascii="宋体" w:eastAsia="宋体" w:hAnsi="宋体"/>
                <w:sz w:val="24"/>
              </w:rPr>
              <w:t>00</w:t>
            </w:r>
            <w:r w:rsidR="00A2592F">
              <w:rPr>
                <w:rFonts w:ascii="宋体" w:eastAsia="宋体" w:hAnsi="宋体" w:hint="eastAsia"/>
                <w:sz w:val="24"/>
              </w:rPr>
              <w:t>，材质：镀锌</w:t>
            </w:r>
            <w:r w:rsidR="00A2592F">
              <w:rPr>
                <w:rFonts w:ascii="宋体" w:eastAsia="宋体" w:hAnsi="宋体"/>
                <w:sz w:val="24"/>
              </w:rPr>
              <w:t xml:space="preserve"> </w:t>
            </w:r>
          </w:p>
        </w:tc>
        <w:tc>
          <w:tcPr>
            <w:tcW w:w="707" w:type="dxa"/>
          </w:tcPr>
          <w:p w:rsidR="007F0D38" w:rsidRDefault="00EA12EB">
            <w:pPr>
              <w:spacing w:line="360" w:lineRule="auto"/>
              <w:jc w:val="center"/>
              <w:rPr>
                <w:rFonts w:ascii="宋体" w:eastAsia="宋体" w:hAnsi="宋体"/>
                <w:sz w:val="24"/>
              </w:rPr>
            </w:pPr>
            <w:r>
              <w:rPr>
                <w:rFonts w:ascii="宋体" w:eastAsia="宋体" w:hAnsi="宋体" w:hint="eastAsia"/>
                <w:sz w:val="24"/>
              </w:rPr>
              <w:t>件</w:t>
            </w:r>
          </w:p>
        </w:tc>
        <w:tc>
          <w:tcPr>
            <w:tcW w:w="708" w:type="dxa"/>
          </w:tcPr>
          <w:p w:rsidR="007F0D38" w:rsidRDefault="00EA12EB">
            <w:pPr>
              <w:spacing w:line="360" w:lineRule="auto"/>
              <w:jc w:val="center"/>
              <w:rPr>
                <w:rFonts w:ascii="宋体" w:eastAsia="宋体" w:hAnsi="宋体"/>
                <w:sz w:val="24"/>
              </w:rPr>
            </w:pPr>
            <w:r>
              <w:rPr>
                <w:rFonts w:ascii="宋体" w:eastAsia="宋体" w:hAnsi="宋体" w:hint="eastAsia"/>
                <w:sz w:val="24"/>
              </w:rPr>
              <w:t>1</w:t>
            </w:r>
          </w:p>
        </w:tc>
        <w:tc>
          <w:tcPr>
            <w:tcW w:w="1296" w:type="dxa"/>
          </w:tcPr>
          <w:p w:rsidR="007F0D38" w:rsidRDefault="00EA12EB">
            <w:pPr>
              <w:spacing w:line="360" w:lineRule="auto"/>
              <w:jc w:val="center"/>
              <w:rPr>
                <w:rFonts w:ascii="宋体" w:eastAsia="宋体" w:hAnsi="宋体"/>
                <w:sz w:val="24"/>
              </w:rPr>
            </w:pPr>
            <w:r>
              <w:rPr>
                <w:rFonts w:ascii="宋体" w:eastAsia="宋体" w:hAnsi="宋体" w:hint="eastAsia"/>
                <w:sz w:val="24"/>
              </w:rPr>
              <w:t>国内名优</w:t>
            </w:r>
          </w:p>
        </w:tc>
        <w:tc>
          <w:tcPr>
            <w:tcW w:w="2263" w:type="dxa"/>
          </w:tcPr>
          <w:p w:rsidR="007F0D38" w:rsidRDefault="007F0D38">
            <w:pPr>
              <w:spacing w:line="360" w:lineRule="auto"/>
              <w:jc w:val="center"/>
              <w:rPr>
                <w:rFonts w:ascii="宋体" w:eastAsia="宋体" w:hAnsi="宋体"/>
                <w:sz w:val="24"/>
              </w:rPr>
            </w:pPr>
          </w:p>
        </w:tc>
      </w:tr>
      <w:tr w:rsidR="007F0D38">
        <w:trPr>
          <w:jc w:val="center"/>
        </w:trPr>
        <w:tc>
          <w:tcPr>
            <w:tcW w:w="701" w:type="dxa"/>
          </w:tcPr>
          <w:p w:rsidR="007F0D38" w:rsidRDefault="00EA12EB" w:rsidP="005E6033">
            <w:pPr>
              <w:spacing w:line="360" w:lineRule="auto"/>
              <w:jc w:val="center"/>
              <w:rPr>
                <w:rFonts w:ascii="宋体" w:eastAsia="宋体" w:hAnsi="宋体"/>
                <w:sz w:val="24"/>
              </w:rPr>
            </w:pPr>
            <w:r>
              <w:rPr>
                <w:rFonts w:ascii="宋体" w:eastAsia="宋体" w:hAnsi="宋体" w:hint="eastAsia"/>
                <w:sz w:val="24"/>
              </w:rPr>
              <w:t>1.</w:t>
            </w:r>
            <w:r w:rsidR="005E6033">
              <w:rPr>
                <w:rFonts w:ascii="宋体" w:eastAsia="宋体" w:hAnsi="宋体"/>
                <w:sz w:val="24"/>
              </w:rPr>
              <w:t>3</w:t>
            </w:r>
          </w:p>
        </w:tc>
        <w:tc>
          <w:tcPr>
            <w:tcW w:w="1278" w:type="dxa"/>
          </w:tcPr>
          <w:p w:rsidR="007F0D38" w:rsidRDefault="00EA12EB">
            <w:pPr>
              <w:spacing w:line="360" w:lineRule="auto"/>
              <w:jc w:val="center"/>
              <w:rPr>
                <w:rFonts w:ascii="宋体" w:eastAsia="宋体" w:hAnsi="宋体"/>
                <w:sz w:val="24"/>
              </w:rPr>
            </w:pPr>
            <w:r>
              <w:rPr>
                <w:rFonts w:ascii="宋体" w:eastAsia="宋体" w:hAnsi="宋体" w:hint="eastAsia"/>
                <w:sz w:val="24"/>
              </w:rPr>
              <w:t>烟</w:t>
            </w:r>
            <w:r>
              <w:rPr>
                <w:rFonts w:ascii="宋体" w:eastAsia="宋体" w:hAnsi="宋体" w:hint="eastAsia"/>
                <w:sz w:val="24"/>
              </w:rPr>
              <w:t>道支架</w:t>
            </w:r>
          </w:p>
        </w:tc>
        <w:tc>
          <w:tcPr>
            <w:tcW w:w="3815" w:type="dxa"/>
          </w:tcPr>
          <w:p w:rsidR="007F0D38" w:rsidRDefault="00EA12EB">
            <w:pPr>
              <w:spacing w:line="360" w:lineRule="auto"/>
              <w:jc w:val="center"/>
              <w:rPr>
                <w:rFonts w:ascii="宋体" w:eastAsia="宋体" w:hAnsi="宋体"/>
                <w:sz w:val="24"/>
              </w:rPr>
            </w:pPr>
            <w:r>
              <w:rPr>
                <w:rFonts w:ascii="宋体" w:eastAsia="宋体" w:hAnsi="宋体" w:hint="eastAsia"/>
                <w:sz w:val="24"/>
              </w:rPr>
              <w:t>Q235</w:t>
            </w:r>
            <w:r>
              <w:rPr>
                <w:rFonts w:ascii="宋体" w:eastAsia="宋体" w:hAnsi="宋体" w:hint="eastAsia"/>
                <w:sz w:val="24"/>
              </w:rPr>
              <w:t>，镀锌型钢</w:t>
            </w:r>
          </w:p>
        </w:tc>
        <w:tc>
          <w:tcPr>
            <w:tcW w:w="707" w:type="dxa"/>
          </w:tcPr>
          <w:p w:rsidR="007F0D38" w:rsidRDefault="00EA12EB">
            <w:pPr>
              <w:spacing w:line="360" w:lineRule="auto"/>
              <w:jc w:val="center"/>
              <w:rPr>
                <w:rFonts w:ascii="宋体" w:eastAsia="宋体" w:hAnsi="宋体"/>
                <w:sz w:val="24"/>
              </w:rPr>
            </w:pPr>
            <w:r>
              <w:rPr>
                <w:rFonts w:ascii="宋体" w:eastAsia="宋体" w:hAnsi="宋体" w:hint="eastAsia"/>
                <w:sz w:val="24"/>
              </w:rPr>
              <w:t>套</w:t>
            </w:r>
          </w:p>
        </w:tc>
        <w:tc>
          <w:tcPr>
            <w:tcW w:w="708" w:type="dxa"/>
          </w:tcPr>
          <w:p w:rsidR="007F0D38" w:rsidRDefault="00EA12EB">
            <w:pPr>
              <w:spacing w:line="360" w:lineRule="auto"/>
              <w:jc w:val="center"/>
              <w:rPr>
                <w:rFonts w:ascii="宋体" w:eastAsia="宋体" w:hAnsi="宋体"/>
                <w:sz w:val="24"/>
              </w:rPr>
            </w:pPr>
            <w:r>
              <w:rPr>
                <w:rFonts w:ascii="宋体" w:eastAsia="宋体" w:hAnsi="宋体" w:hint="eastAsia"/>
                <w:sz w:val="24"/>
              </w:rPr>
              <w:t>1</w:t>
            </w:r>
          </w:p>
        </w:tc>
        <w:tc>
          <w:tcPr>
            <w:tcW w:w="1296" w:type="dxa"/>
          </w:tcPr>
          <w:p w:rsidR="007F0D38" w:rsidRDefault="00EA12EB">
            <w:pPr>
              <w:spacing w:line="360" w:lineRule="auto"/>
              <w:jc w:val="center"/>
              <w:rPr>
                <w:rFonts w:ascii="宋体" w:eastAsia="宋体" w:hAnsi="宋体"/>
                <w:sz w:val="24"/>
              </w:rPr>
            </w:pPr>
            <w:r>
              <w:rPr>
                <w:rFonts w:ascii="宋体" w:eastAsia="宋体" w:hAnsi="宋体" w:hint="eastAsia"/>
                <w:sz w:val="24"/>
              </w:rPr>
              <w:t>厂家自制</w:t>
            </w:r>
          </w:p>
        </w:tc>
        <w:tc>
          <w:tcPr>
            <w:tcW w:w="2263" w:type="dxa"/>
          </w:tcPr>
          <w:p w:rsidR="007F0D38" w:rsidRDefault="007F0D38">
            <w:pPr>
              <w:spacing w:line="360" w:lineRule="auto"/>
              <w:jc w:val="center"/>
              <w:rPr>
                <w:rFonts w:ascii="宋体" w:eastAsia="宋体" w:hAnsi="宋体"/>
                <w:sz w:val="24"/>
              </w:rPr>
            </w:pPr>
          </w:p>
        </w:tc>
      </w:tr>
      <w:tr w:rsidR="007F0D38">
        <w:trPr>
          <w:jc w:val="center"/>
        </w:trPr>
        <w:tc>
          <w:tcPr>
            <w:tcW w:w="701" w:type="dxa"/>
          </w:tcPr>
          <w:p w:rsidR="007F0D38" w:rsidRDefault="00EA12EB" w:rsidP="005E6033">
            <w:pPr>
              <w:spacing w:line="360" w:lineRule="auto"/>
              <w:jc w:val="center"/>
              <w:rPr>
                <w:rFonts w:ascii="宋体" w:eastAsia="宋体" w:hAnsi="宋体"/>
                <w:sz w:val="24"/>
              </w:rPr>
            </w:pPr>
            <w:r>
              <w:rPr>
                <w:rFonts w:ascii="宋体" w:eastAsia="宋体" w:hAnsi="宋体" w:hint="eastAsia"/>
                <w:sz w:val="24"/>
              </w:rPr>
              <w:t>1.</w:t>
            </w:r>
            <w:r w:rsidR="005E6033">
              <w:rPr>
                <w:rFonts w:ascii="宋体" w:eastAsia="宋体" w:hAnsi="宋体"/>
                <w:sz w:val="24"/>
              </w:rPr>
              <w:t>4</w:t>
            </w:r>
          </w:p>
        </w:tc>
        <w:tc>
          <w:tcPr>
            <w:tcW w:w="1278" w:type="dxa"/>
          </w:tcPr>
          <w:p w:rsidR="007F0D38" w:rsidRDefault="00EA12EB">
            <w:pPr>
              <w:spacing w:line="360" w:lineRule="auto"/>
              <w:jc w:val="center"/>
              <w:rPr>
                <w:rFonts w:ascii="宋体" w:eastAsia="宋体" w:hAnsi="宋体"/>
                <w:sz w:val="24"/>
              </w:rPr>
            </w:pPr>
            <w:r>
              <w:rPr>
                <w:rFonts w:ascii="宋体" w:eastAsia="宋体" w:hAnsi="宋体" w:hint="eastAsia"/>
                <w:sz w:val="24"/>
              </w:rPr>
              <w:t>风</w:t>
            </w:r>
            <w:r>
              <w:rPr>
                <w:rFonts w:ascii="宋体" w:eastAsia="宋体" w:hAnsi="宋体" w:hint="eastAsia"/>
                <w:sz w:val="24"/>
              </w:rPr>
              <w:t>机</w:t>
            </w:r>
            <w:r>
              <w:rPr>
                <w:rFonts w:ascii="宋体" w:eastAsia="宋体" w:hAnsi="宋体" w:hint="eastAsia"/>
                <w:sz w:val="24"/>
              </w:rPr>
              <w:t>出口软连接</w:t>
            </w:r>
          </w:p>
        </w:tc>
        <w:tc>
          <w:tcPr>
            <w:tcW w:w="3815" w:type="dxa"/>
          </w:tcPr>
          <w:p w:rsidR="007F0D38" w:rsidRDefault="00EA12EB">
            <w:pPr>
              <w:spacing w:line="360" w:lineRule="auto"/>
              <w:jc w:val="left"/>
              <w:rPr>
                <w:rFonts w:ascii="宋体" w:eastAsia="宋体" w:hAnsi="宋体"/>
                <w:sz w:val="24"/>
              </w:rPr>
            </w:pPr>
            <w:r>
              <w:rPr>
                <w:rFonts w:ascii="宋体" w:eastAsia="宋体" w:hAnsi="宋体" w:hint="eastAsia"/>
                <w:sz w:val="24"/>
              </w:rPr>
              <w:t>风机配套，法兰安装，材质：镀锌</w:t>
            </w:r>
            <w:r>
              <w:rPr>
                <w:rFonts w:ascii="宋体" w:eastAsia="宋体" w:hAnsi="宋体" w:hint="eastAsia"/>
                <w:sz w:val="24"/>
              </w:rPr>
              <w:t>,</w:t>
            </w:r>
            <w:r>
              <w:rPr>
                <w:rFonts w:ascii="宋体" w:eastAsia="宋体" w:hAnsi="宋体" w:hint="eastAsia"/>
                <w:sz w:val="24"/>
              </w:rPr>
              <w:t>三层帆布</w:t>
            </w:r>
          </w:p>
        </w:tc>
        <w:tc>
          <w:tcPr>
            <w:tcW w:w="707" w:type="dxa"/>
          </w:tcPr>
          <w:p w:rsidR="007F0D38" w:rsidRDefault="00EA12EB">
            <w:pPr>
              <w:spacing w:line="360" w:lineRule="auto"/>
              <w:jc w:val="center"/>
              <w:rPr>
                <w:rFonts w:ascii="宋体" w:eastAsia="宋体" w:hAnsi="宋体"/>
                <w:sz w:val="24"/>
              </w:rPr>
            </w:pPr>
            <w:r>
              <w:rPr>
                <w:rFonts w:ascii="宋体" w:eastAsia="宋体" w:hAnsi="宋体" w:hint="eastAsia"/>
                <w:sz w:val="24"/>
              </w:rPr>
              <w:t>件</w:t>
            </w:r>
          </w:p>
        </w:tc>
        <w:tc>
          <w:tcPr>
            <w:tcW w:w="708" w:type="dxa"/>
          </w:tcPr>
          <w:p w:rsidR="007F0D38" w:rsidRDefault="00EA12EB">
            <w:pPr>
              <w:spacing w:line="360" w:lineRule="auto"/>
              <w:jc w:val="center"/>
              <w:rPr>
                <w:rFonts w:ascii="宋体" w:eastAsia="宋体" w:hAnsi="宋体"/>
                <w:sz w:val="24"/>
              </w:rPr>
            </w:pPr>
            <w:r>
              <w:rPr>
                <w:rFonts w:ascii="宋体" w:eastAsia="宋体" w:hAnsi="宋体" w:hint="eastAsia"/>
                <w:sz w:val="24"/>
              </w:rPr>
              <w:t>1</w:t>
            </w:r>
          </w:p>
        </w:tc>
        <w:tc>
          <w:tcPr>
            <w:tcW w:w="1296" w:type="dxa"/>
          </w:tcPr>
          <w:p w:rsidR="007F0D38" w:rsidRDefault="00EA12EB">
            <w:pPr>
              <w:spacing w:line="360" w:lineRule="auto"/>
              <w:jc w:val="center"/>
              <w:rPr>
                <w:rFonts w:ascii="宋体" w:eastAsia="宋体" w:hAnsi="宋体"/>
                <w:sz w:val="24"/>
              </w:rPr>
            </w:pPr>
            <w:r>
              <w:rPr>
                <w:rFonts w:ascii="宋体" w:eastAsia="宋体" w:hAnsi="宋体" w:hint="eastAsia"/>
                <w:sz w:val="24"/>
              </w:rPr>
              <w:t>厂家自制</w:t>
            </w:r>
          </w:p>
        </w:tc>
        <w:tc>
          <w:tcPr>
            <w:tcW w:w="2263" w:type="dxa"/>
          </w:tcPr>
          <w:p w:rsidR="007F0D38" w:rsidRDefault="007F0D38">
            <w:pPr>
              <w:spacing w:line="360" w:lineRule="auto"/>
              <w:jc w:val="center"/>
              <w:rPr>
                <w:rFonts w:ascii="宋体" w:eastAsia="宋体" w:hAnsi="宋体"/>
                <w:sz w:val="24"/>
              </w:rPr>
            </w:pPr>
          </w:p>
        </w:tc>
      </w:tr>
      <w:tr w:rsidR="007F0D38">
        <w:trPr>
          <w:jc w:val="center"/>
        </w:trPr>
        <w:tc>
          <w:tcPr>
            <w:tcW w:w="701" w:type="dxa"/>
          </w:tcPr>
          <w:p w:rsidR="007F0D38" w:rsidRDefault="00EA12EB">
            <w:pPr>
              <w:spacing w:line="360" w:lineRule="auto"/>
              <w:jc w:val="center"/>
              <w:rPr>
                <w:rFonts w:ascii="宋体" w:eastAsia="宋体" w:hAnsi="宋体"/>
                <w:b/>
                <w:sz w:val="24"/>
              </w:rPr>
            </w:pPr>
            <w:r>
              <w:rPr>
                <w:rFonts w:ascii="宋体" w:eastAsia="宋体" w:hAnsi="宋体" w:hint="eastAsia"/>
                <w:b/>
                <w:sz w:val="24"/>
              </w:rPr>
              <w:lastRenderedPageBreak/>
              <w:t>二</w:t>
            </w:r>
          </w:p>
        </w:tc>
        <w:tc>
          <w:tcPr>
            <w:tcW w:w="1278" w:type="dxa"/>
          </w:tcPr>
          <w:p w:rsidR="007F0D38" w:rsidRDefault="00EA12EB">
            <w:pPr>
              <w:spacing w:line="360" w:lineRule="auto"/>
              <w:jc w:val="center"/>
              <w:rPr>
                <w:rFonts w:ascii="宋体" w:eastAsia="宋体" w:hAnsi="宋体"/>
                <w:b/>
                <w:sz w:val="24"/>
              </w:rPr>
            </w:pPr>
            <w:r>
              <w:rPr>
                <w:rFonts w:ascii="宋体" w:eastAsia="宋体" w:hAnsi="宋体" w:hint="eastAsia"/>
                <w:b/>
                <w:sz w:val="24"/>
              </w:rPr>
              <w:t>辅助配件</w:t>
            </w:r>
          </w:p>
        </w:tc>
        <w:tc>
          <w:tcPr>
            <w:tcW w:w="3815" w:type="dxa"/>
          </w:tcPr>
          <w:p w:rsidR="007F0D38" w:rsidRDefault="007F0D38">
            <w:pPr>
              <w:widowControl/>
              <w:jc w:val="center"/>
              <w:rPr>
                <w:rFonts w:ascii="宋体" w:eastAsia="宋体" w:hAnsi="宋体"/>
                <w:sz w:val="24"/>
              </w:rPr>
            </w:pPr>
          </w:p>
        </w:tc>
        <w:tc>
          <w:tcPr>
            <w:tcW w:w="707" w:type="dxa"/>
          </w:tcPr>
          <w:p w:rsidR="007F0D38" w:rsidRDefault="007F0D38">
            <w:pPr>
              <w:spacing w:line="360" w:lineRule="auto"/>
              <w:jc w:val="center"/>
              <w:rPr>
                <w:rFonts w:ascii="宋体" w:eastAsia="宋体" w:hAnsi="宋体"/>
                <w:sz w:val="24"/>
              </w:rPr>
            </w:pPr>
          </w:p>
        </w:tc>
        <w:tc>
          <w:tcPr>
            <w:tcW w:w="708" w:type="dxa"/>
          </w:tcPr>
          <w:p w:rsidR="007F0D38" w:rsidRDefault="007F0D38">
            <w:pPr>
              <w:spacing w:line="360" w:lineRule="auto"/>
              <w:jc w:val="center"/>
              <w:rPr>
                <w:rFonts w:ascii="宋体" w:eastAsia="宋体" w:hAnsi="宋体"/>
                <w:sz w:val="24"/>
              </w:rPr>
            </w:pPr>
          </w:p>
        </w:tc>
        <w:tc>
          <w:tcPr>
            <w:tcW w:w="1296" w:type="dxa"/>
          </w:tcPr>
          <w:p w:rsidR="007F0D38" w:rsidRDefault="007F0D38">
            <w:pPr>
              <w:spacing w:line="360" w:lineRule="auto"/>
              <w:jc w:val="center"/>
              <w:rPr>
                <w:rFonts w:ascii="宋体" w:eastAsia="宋体" w:hAnsi="宋体"/>
                <w:sz w:val="24"/>
              </w:rPr>
            </w:pPr>
          </w:p>
        </w:tc>
        <w:tc>
          <w:tcPr>
            <w:tcW w:w="2263" w:type="dxa"/>
          </w:tcPr>
          <w:p w:rsidR="007F0D38" w:rsidRDefault="007F0D38">
            <w:pPr>
              <w:spacing w:line="360" w:lineRule="auto"/>
              <w:jc w:val="center"/>
              <w:rPr>
                <w:rFonts w:ascii="宋体" w:eastAsia="宋体" w:hAnsi="宋体"/>
                <w:sz w:val="24"/>
              </w:rPr>
            </w:pPr>
          </w:p>
        </w:tc>
      </w:tr>
      <w:tr w:rsidR="007F0D38">
        <w:trPr>
          <w:jc w:val="center"/>
        </w:trPr>
        <w:tc>
          <w:tcPr>
            <w:tcW w:w="701" w:type="dxa"/>
          </w:tcPr>
          <w:p w:rsidR="007F0D38" w:rsidRDefault="00EA12EB">
            <w:pPr>
              <w:spacing w:line="360" w:lineRule="auto"/>
              <w:jc w:val="center"/>
              <w:rPr>
                <w:rFonts w:ascii="宋体" w:eastAsia="宋体" w:hAnsi="宋体"/>
                <w:sz w:val="24"/>
              </w:rPr>
            </w:pPr>
            <w:r>
              <w:rPr>
                <w:rFonts w:ascii="宋体" w:eastAsia="宋体" w:hAnsi="宋体" w:hint="eastAsia"/>
                <w:sz w:val="24"/>
              </w:rPr>
              <w:t>2</w:t>
            </w:r>
            <w:r>
              <w:rPr>
                <w:rFonts w:ascii="宋体" w:eastAsia="宋体" w:hAnsi="宋体" w:hint="eastAsia"/>
                <w:sz w:val="24"/>
              </w:rPr>
              <w:t>.1</w:t>
            </w:r>
          </w:p>
        </w:tc>
        <w:tc>
          <w:tcPr>
            <w:tcW w:w="1278" w:type="dxa"/>
          </w:tcPr>
          <w:p w:rsidR="007F0D38" w:rsidRDefault="00EA12EB">
            <w:pPr>
              <w:spacing w:line="360" w:lineRule="auto"/>
              <w:jc w:val="center"/>
              <w:rPr>
                <w:rFonts w:ascii="宋体" w:eastAsia="宋体" w:hAnsi="宋体"/>
                <w:sz w:val="24"/>
              </w:rPr>
            </w:pPr>
            <w:r>
              <w:rPr>
                <w:rFonts w:ascii="宋体" w:eastAsia="宋体" w:hAnsi="宋体" w:hint="eastAsia"/>
                <w:sz w:val="24"/>
              </w:rPr>
              <w:t>工程安装辅助配件</w:t>
            </w:r>
          </w:p>
        </w:tc>
        <w:tc>
          <w:tcPr>
            <w:tcW w:w="3815" w:type="dxa"/>
          </w:tcPr>
          <w:p w:rsidR="007F0D38" w:rsidRDefault="00EA12EB">
            <w:pPr>
              <w:spacing w:line="360" w:lineRule="auto"/>
              <w:jc w:val="center"/>
              <w:rPr>
                <w:rFonts w:ascii="宋体" w:eastAsia="宋体" w:hAnsi="宋体"/>
                <w:sz w:val="24"/>
              </w:rPr>
            </w:pPr>
            <w:r>
              <w:rPr>
                <w:rFonts w:ascii="宋体" w:eastAsia="宋体" w:hAnsi="宋体" w:hint="eastAsia"/>
                <w:sz w:val="24"/>
              </w:rPr>
              <w:t>五金、防腐、紧固件、螺栓及其它，现场防腐碳钢要求涂刷：两底两面，螺栓等五金件材质：镀锌</w:t>
            </w:r>
          </w:p>
        </w:tc>
        <w:tc>
          <w:tcPr>
            <w:tcW w:w="707" w:type="dxa"/>
          </w:tcPr>
          <w:p w:rsidR="007F0D38" w:rsidRDefault="00EA12EB">
            <w:pPr>
              <w:spacing w:line="360" w:lineRule="auto"/>
              <w:jc w:val="center"/>
              <w:rPr>
                <w:rFonts w:ascii="宋体" w:eastAsia="宋体" w:hAnsi="宋体"/>
                <w:sz w:val="24"/>
              </w:rPr>
            </w:pPr>
            <w:r>
              <w:rPr>
                <w:rFonts w:ascii="宋体" w:eastAsia="宋体" w:hAnsi="宋体" w:hint="eastAsia"/>
                <w:sz w:val="24"/>
              </w:rPr>
              <w:t>套</w:t>
            </w:r>
          </w:p>
        </w:tc>
        <w:tc>
          <w:tcPr>
            <w:tcW w:w="708" w:type="dxa"/>
          </w:tcPr>
          <w:p w:rsidR="007F0D38" w:rsidRDefault="00EA12EB">
            <w:pPr>
              <w:spacing w:line="360" w:lineRule="auto"/>
              <w:jc w:val="center"/>
              <w:rPr>
                <w:rFonts w:ascii="宋体" w:eastAsia="宋体" w:hAnsi="宋体"/>
                <w:sz w:val="24"/>
              </w:rPr>
            </w:pPr>
            <w:r>
              <w:rPr>
                <w:rFonts w:ascii="宋体" w:eastAsia="宋体" w:hAnsi="宋体" w:hint="eastAsia"/>
                <w:sz w:val="24"/>
              </w:rPr>
              <w:t>1</w:t>
            </w:r>
          </w:p>
        </w:tc>
        <w:tc>
          <w:tcPr>
            <w:tcW w:w="1296" w:type="dxa"/>
          </w:tcPr>
          <w:p w:rsidR="007F0D38" w:rsidRDefault="00EA12EB">
            <w:pPr>
              <w:spacing w:line="360" w:lineRule="auto"/>
              <w:jc w:val="center"/>
              <w:rPr>
                <w:rFonts w:ascii="宋体" w:eastAsia="宋体" w:hAnsi="宋体"/>
                <w:sz w:val="24"/>
              </w:rPr>
            </w:pPr>
            <w:r>
              <w:rPr>
                <w:rFonts w:ascii="宋体" w:eastAsia="宋体" w:hAnsi="宋体" w:hint="eastAsia"/>
                <w:sz w:val="24"/>
              </w:rPr>
              <w:t>厂家配套</w:t>
            </w:r>
          </w:p>
        </w:tc>
        <w:tc>
          <w:tcPr>
            <w:tcW w:w="2263" w:type="dxa"/>
          </w:tcPr>
          <w:p w:rsidR="007F0D38" w:rsidRDefault="007F0D38">
            <w:pPr>
              <w:spacing w:line="360" w:lineRule="auto"/>
              <w:jc w:val="center"/>
              <w:rPr>
                <w:rFonts w:ascii="宋体" w:eastAsia="宋体" w:hAnsi="宋体"/>
                <w:sz w:val="24"/>
              </w:rPr>
            </w:pPr>
          </w:p>
        </w:tc>
      </w:tr>
    </w:tbl>
    <w:p w:rsidR="007F0D38" w:rsidRDefault="007F0D38">
      <w:pPr>
        <w:spacing w:line="360" w:lineRule="auto"/>
        <w:rPr>
          <w:rFonts w:ascii="宋体" w:eastAsia="宋体" w:hAnsi="宋体"/>
          <w:b/>
          <w:sz w:val="28"/>
          <w:szCs w:val="28"/>
        </w:rPr>
      </w:pPr>
    </w:p>
    <w:p w:rsidR="007F0D38" w:rsidRDefault="00EA12EB">
      <w:pPr>
        <w:spacing w:line="360" w:lineRule="auto"/>
        <w:rPr>
          <w:rFonts w:ascii="宋体" w:eastAsia="宋体" w:hAnsi="宋体"/>
          <w:b/>
          <w:sz w:val="28"/>
          <w:szCs w:val="28"/>
        </w:rPr>
      </w:pPr>
      <w:r>
        <w:rPr>
          <w:rFonts w:ascii="宋体" w:eastAsia="宋体" w:hAnsi="宋体" w:hint="eastAsia"/>
          <w:b/>
          <w:sz w:val="28"/>
          <w:szCs w:val="28"/>
        </w:rPr>
        <w:t>六</w:t>
      </w:r>
      <w:r>
        <w:rPr>
          <w:rFonts w:ascii="宋体" w:eastAsia="宋体" w:hAnsi="宋体" w:hint="eastAsia"/>
          <w:b/>
          <w:sz w:val="28"/>
          <w:szCs w:val="28"/>
        </w:rPr>
        <w:t>、施工要求</w:t>
      </w:r>
    </w:p>
    <w:p w:rsidR="007F0D38" w:rsidRDefault="00EA12EB">
      <w:pPr>
        <w:spacing w:line="360" w:lineRule="auto"/>
        <w:rPr>
          <w:rFonts w:ascii="宋体" w:eastAsia="宋体" w:hAnsi="宋体"/>
          <w:b/>
          <w:sz w:val="24"/>
          <w:szCs w:val="28"/>
        </w:rPr>
      </w:pPr>
      <w:r>
        <w:rPr>
          <w:rFonts w:ascii="宋体" w:eastAsia="宋体" w:hAnsi="宋体" w:hint="eastAsia"/>
          <w:b/>
          <w:sz w:val="24"/>
          <w:szCs w:val="28"/>
        </w:rPr>
        <w:t>6</w:t>
      </w:r>
      <w:r>
        <w:rPr>
          <w:rFonts w:ascii="宋体" w:eastAsia="宋体" w:hAnsi="宋体" w:hint="eastAsia"/>
          <w:b/>
          <w:sz w:val="24"/>
          <w:szCs w:val="28"/>
        </w:rPr>
        <w:t>.1</w:t>
      </w:r>
      <w:r>
        <w:rPr>
          <w:rFonts w:ascii="宋体" w:eastAsia="宋体" w:hAnsi="宋体" w:hint="eastAsia"/>
          <w:b/>
          <w:sz w:val="24"/>
          <w:szCs w:val="28"/>
        </w:rPr>
        <w:t>管道制作要求：</w:t>
      </w:r>
    </w:p>
    <w:p w:rsidR="007F0D38" w:rsidRDefault="00EA12EB">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.1.1</w:t>
      </w:r>
      <w:r>
        <w:rPr>
          <w:rFonts w:ascii="宋体" w:eastAsia="宋体" w:hAnsi="宋体" w:hint="eastAsia"/>
          <w:sz w:val="24"/>
          <w:szCs w:val="24"/>
        </w:rPr>
        <w:t>采用双面热镀锌板制作，管道板厚要求：</w:t>
      </w:r>
    </w:p>
    <w:tbl>
      <w:tblPr>
        <w:tblStyle w:val="a7"/>
        <w:tblW w:w="6662" w:type="dxa"/>
        <w:tblInd w:w="959" w:type="dxa"/>
        <w:tblLayout w:type="fixed"/>
        <w:tblLook w:val="04A0" w:firstRow="1" w:lastRow="0" w:firstColumn="1" w:lastColumn="0" w:noHBand="0" w:noVBand="1"/>
      </w:tblPr>
      <w:tblGrid>
        <w:gridCol w:w="3118"/>
        <w:gridCol w:w="3544"/>
      </w:tblGrid>
      <w:tr w:rsidR="007F0D38">
        <w:tc>
          <w:tcPr>
            <w:tcW w:w="3118" w:type="dxa"/>
          </w:tcPr>
          <w:p w:rsidR="007F0D38" w:rsidRDefault="00EA12EB">
            <w:pPr>
              <w:spacing w:line="400" w:lineRule="exact"/>
              <w:jc w:val="center"/>
              <w:rPr>
                <w:rFonts w:ascii="宋体" w:eastAsia="宋体" w:hAnsi="宋体"/>
                <w:sz w:val="24"/>
                <w:szCs w:val="24"/>
              </w:rPr>
            </w:pPr>
            <w:r>
              <w:rPr>
                <w:rFonts w:ascii="宋体" w:eastAsia="宋体" w:hAnsi="宋体" w:hint="eastAsia"/>
                <w:sz w:val="24"/>
                <w:szCs w:val="24"/>
              </w:rPr>
              <w:t>风管直径或长边尺寸</w:t>
            </w:r>
            <w:r>
              <w:rPr>
                <w:rFonts w:ascii="宋体" w:eastAsia="宋体" w:hAnsi="宋体" w:hint="eastAsia"/>
                <w:sz w:val="24"/>
                <w:szCs w:val="24"/>
              </w:rPr>
              <w:t>b</w:t>
            </w:r>
            <w:r>
              <w:rPr>
                <w:rFonts w:ascii="宋体" w:eastAsia="宋体" w:hAnsi="宋体" w:hint="eastAsia"/>
                <w:sz w:val="24"/>
                <w:szCs w:val="24"/>
              </w:rPr>
              <w:t>（</w:t>
            </w:r>
            <w:r>
              <w:rPr>
                <w:rFonts w:ascii="宋体" w:eastAsia="宋体" w:hAnsi="宋体" w:hint="eastAsia"/>
                <w:sz w:val="24"/>
                <w:szCs w:val="24"/>
              </w:rPr>
              <w:t>mm</w:t>
            </w:r>
            <w:r>
              <w:rPr>
                <w:rFonts w:ascii="宋体" w:eastAsia="宋体" w:hAnsi="宋体" w:hint="eastAsia"/>
                <w:sz w:val="24"/>
                <w:szCs w:val="24"/>
              </w:rPr>
              <w:t>）</w:t>
            </w:r>
          </w:p>
        </w:tc>
        <w:tc>
          <w:tcPr>
            <w:tcW w:w="3544" w:type="dxa"/>
          </w:tcPr>
          <w:p w:rsidR="007F0D38" w:rsidRDefault="00EA12EB">
            <w:pPr>
              <w:spacing w:line="400" w:lineRule="exact"/>
              <w:jc w:val="center"/>
              <w:rPr>
                <w:rFonts w:ascii="宋体" w:eastAsia="宋体" w:hAnsi="宋体"/>
                <w:sz w:val="24"/>
                <w:szCs w:val="24"/>
              </w:rPr>
            </w:pPr>
            <w:r>
              <w:rPr>
                <w:rFonts w:ascii="宋体" w:eastAsia="宋体" w:hAnsi="宋体" w:hint="eastAsia"/>
                <w:sz w:val="24"/>
                <w:szCs w:val="24"/>
              </w:rPr>
              <w:t>板厚（</w:t>
            </w:r>
            <w:r>
              <w:rPr>
                <w:rFonts w:ascii="宋体" w:eastAsia="宋体" w:hAnsi="宋体" w:hint="eastAsia"/>
                <w:sz w:val="24"/>
                <w:szCs w:val="24"/>
              </w:rPr>
              <w:t>mm</w:t>
            </w:r>
            <w:r>
              <w:rPr>
                <w:rFonts w:ascii="宋体" w:eastAsia="宋体" w:hAnsi="宋体" w:hint="eastAsia"/>
                <w:sz w:val="24"/>
                <w:szCs w:val="24"/>
              </w:rPr>
              <w:t>）</w:t>
            </w:r>
          </w:p>
        </w:tc>
      </w:tr>
      <w:tr w:rsidR="007F0D38">
        <w:tc>
          <w:tcPr>
            <w:tcW w:w="3118" w:type="dxa"/>
          </w:tcPr>
          <w:p w:rsidR="007F0D38" w:rsidRDefault="00EA12EB">
            <w:pPr>
              <w:spacing w:line="400" w:lineRule="exact"/>
              <w:jc w:val="center"/>
              <w:rPr>
                <w:rFonts w:ascii="宋体" w:eastAsia="宋体" w:hAnsi="宋体"/>
                <w:sz w:val="24"/>
                <w:szCs w:val="24"/>
              </w:rPr>
            </w:pPr>
            <w:r>
              <w:rPr>
                <w:rFonts w:ascii="宋体" w:eastAsia="宋体" w:hAnsi="宋体" w:hint="eastAsia"/>
                <w:sz w:val="24"/>
                <w:szCs w:val="24"/>
              </w:rPr>
              <w:t>b</w:t>
            </w:r>
            <w:r>
              <w:rPr>
                <w:rFonts w:ascii="宋体" w:eastAsia="宋体" w:hAnsi="宋体" w:hint="eastAsia"/>
                <w:sz w:val="24"/>
                <w:szCs w:val="24"/>
              </w:rPr>
              <w:t>≤</w:t>
            </w:r>
            <w:r>
              <w:rPr>
                <w:rFonts w:ascii="宋体" w:eastAsia="宋体" w:hAnsi="宋体" w:hint="eastAsia"/>
                <w:sz w:val="24"/>
                <w:szCs w:val="24"/>
              </w:rPr>
              <w:t>450</w:t>
            </w:r>
          </w:p>
        </w:tc>
        <w:tc>
          <w:tcPr>
            <w:tcW w:w="3544" w:type="dxa"/>
          </w:tcPr>
          <w:p w:rsidR="007F0D38" w:rsidRDefault="00EA12EB">
            <w:pPr>
              <w:spacing w:line="400" w:lineRule="exact"/>
              <w:jc w:val="center"/>
              <w:rPr>
                <w:rFonts w:ascii="宋体" w:eastAsia="宋体" w:hAnsi="宋体"/>
                <w:sz w:val="24"/>
                <w:szCs w:val="24"/>
              </w:rPr>
            </w:pPr>
            <w:r>
              <w:rPr>
                <w:rFonts w:ascii="宋体" w:eastAsia="宋体" w:hAnsi="宋体" w:hint="eastAsia"/>
                <w:sz w:val="24"/>
                <w:szCs w:val="24"/>
              </w:rPr>
              <w:t>0.75</w:t>
            </w:r>
          </w:p>
        </w:tc>
      </w:tr>
      <w:tr w:rsidR="007F0D38">
        <w:tc>
          <w:tcPr>
            <w:tcW w:w="3118" w:type="dxa"/>
          </w:tcPr>
          <w:p w:rsidR="007F0D38" w:rsidRDefault="00EA12EB">
            <w:pPr>
              <w:spacing w:line="400" w:lineRule="exact"/>
              <w:jc w:val="center"/>
              <w:rPr>
                <w:rFonts w:ascii="宋体" w:eastAsia="宋体" w:hAnsi="宋体"/>
                <w:sz w:val="24"/>
                <w:szCs w:val="24"/>
              </w:rPr>
            </w:pPr>
            <w:r>
              <w:rPr>
                <w:rFonts w:ascii="宋体" w:eastAsia="宋体" w:hAnsi="宋体" w:hint="eastAsia"/>
                <w:sz w:val="24"/>
                <w:szCs w:val="24"/>
              </w:rPr>
              <w:t>450</w:t>
            </w:r>
            <w:r>
              <w:rPr>
                <w:rFonts w:ascii="宋体" w:eastAsia="宋体" w:hAnsi="宋体" w:hint="eastAsia"/>
                <w:sz w:val="24"/>
                <w:szCs w:val="24"/>
              </w:rPr>
              <w:t>＜</w:t>
            </w:r>
            <w:r>
              <w:rPr>
                <w:rFonts w:ascii="宋体" w:eastAsia="宋体" w:hAnsi="宋体" w:hint="eastAsia"/>
                <w:sz w:val="24"/>
                <w:szCs w:val="24"/>
              </w:rPr>
              <w:t>b</w:t>
            </w:r>
            <w:r>
              <w:rPr>
                <w:rFonts w:ascii="宋体" w:eastAsia="宋体" w:hAnsi="宋体" w:hint="eastAsia"/>
                <w:sz w:val="24"/>
                <w:szCs w:val="24"/>
              </w:rPr>
              <w:t>≤</w:t>
            </w:r>
            <w:r>
              <w:rPr>
                <w:rFonts w:ascii="宋体" w:eastAsia="宋体" w:hAnsi="宋体" w:hint="eastAsia"/>
                <w:sz w:val="24"/>
                <w:szCs w:val="24"/>
              </w:rPr>
              <w:t>1000</w:t>
            </w:r>
          </w:p>
        </w:tc>
        <w:tc>
          <w:tcPr>
            <w:tcW w:w="3544" w:type="dxa"/>
          </w:tcPr>
          <w:p w:rsidR="007F0D38" w:rsidRDefault="00EA12EB">
            <w:pPr>
              <w:spacing w:line="400" w:lineRule="exact"/>
              <w:jc w:val="center"/>
              <w:rPr>
                <w:rFonts w:ascii="宋体" w:eastAsia="宋体" w:hAnsi="宋体"/>
                <w:sz w:val="24"/>
                <w:szCs w:val="24"/>
              </w:rPr>
            </w:pPr>
            <w:r>
              <w:rPr>
                <w:rFonts w:ascii="宋体" w:eastAsia="宋体" w:hAnsi="宋体" w:hint="eastAsia"/>
                <w:sz w:val="24"/>
                <w:szCs w:val="24"/>
              </w:rPr>
              <w:t>1.0</w:t>
            </w:r>
          </w:p>
        </w:tc>
      </w:tr>
      <w:tr w:rsidR="007F0D38">
        <w:trPr>
          <w:trHeight w:val="457"/>
        </w:trPr>
        <w:tc>
          <w:tcPr>
            <w:tcW w:w="3118" w:type="dxa"/>
          </w:tcPr>
          <w:p w:rsidR="007F0D38" w:rsidRDefault="00EA12EB">
            <w:pPr>
              <w:spacing w:line="400" w:lineRule="exact"/>
              <w:jc w:val="center"/>
              <w:rPr>
                <w:rFonts w:ascii="宋体" w:eastAsia="宋体" w:hAnsi="宋体"/>
                <w:sz w:val="24"/>
                <w:szCs w:val="24"/>
              </w:rPr>
            </w:pPr>
            <w:r>
              <w:rPr>
                <w:rFonts w:ascii="宋体" w:eastAsia="宋体" w:hAnsi="宋体" w:hint="eastAsia"/>
                <w:sz w:val="24"/>
                <w:szCs w:val="24"/>
              </w:rPr>
              <w:t>1000</w:t>
            </w:r>
            <w:r>
              <w:rPr>
                <w:rFonts w:ascii="宋体" w:eastAsia="宋体" w:hAnsi="宋体" w:hint="eastAsia"/>
                <w:sz w:val="24"/>
                <w:szCs w:val="24"/>
              </w:rPr>
              <w:t>＜</w:t>
            </w:r>
            <w:r>
              <w:rPr>
                <w:rFonts w:ascii="宋体" w:eastAsia="宋体" w:hAnsi="宋体" w:hint="eastAsia"/>
                <w:sz w:val="24"/>
                <w:szCs w:val="24"/>
              </w:rPr>
              <w:t>b</w:t>
            </w:r>
            <w:r>
              <w:rPr>
                <w:rFonts w:ascii="宋体" w:eastAsia="宋体" w:hAnsi="宋体" w:hint="eastAsia"/>
                <w:sz w:val="24"/>
                <w:szCs w:val="24"/>
              </w:rPr>
              <w:t>≤</w:t>
            </w:r>
            <w:r>
              <w:rPr>
                <w:rFonts w:ascii="宋体" w:eastAsia="宋体" w:hAnsi="宋体" w:hint="eastAsia"/>
                <w:sz w:val="24"/>
                <w:szCs w:val="24"/>
              </w:rPr>
              <w:t>1500</w:t>
            </w:r>
          </w:p>
        </w:tc>
        <w:tc>
          <w:tcPr>
            <w:tcW w:w="3544" w:type="dxa"/>
          </w:tcPr>
          <w:p w:rsidR="007F0D38" w:rsidRDefault="00EA12EB">
            <w:pPr>
              <w:spacing w:line="400" w:lineRule="exact"/>
              <w:jc w:val="center"/>
              <w:rPr>
                <w:rFonts w:ascii="宋体" w:eastAsia="宋体" w:hAnsi="宋体"/>
                <w:sz w:val="24"/>
                <w:szCs w:val="24"/>
              </w:rPr>
            </w:pPr>
            <w:r>
              <w:rPr>
                <w:rFonts w:ascii="宋体" w:eastAsia="宋体" w:hAnsi="宋体" w:hint="eastAsia"/>
                <w:sz w:val="24"/>
                <w:szCs w:val="24"/>
              </w:rPr>
              <w:t>1.2</w:t>
            </w:r>
          </w:p>
        </w:tc>
      </w:tr>
      <w:tr w:rsidR="007F0D38">
        <w:tc>
          <w:tcPr>
            <w:tcW w:w="3118" w:type="dxa"/>
          </w:tcPr>
          <w:p w:rsidR="007F0D38" w:rsidRDefault="00EA12EB">
            <w:pPr>
              <w:spacing w:line="400" w:lineRule="exact"/>
              <w:jc w:val="center"/>
              <w:rPr>
                <w:rFonts w:ascii="宋体" w:eastAsia="宋体" w:hAnsi="宋体"/>
                <w:sz w:val="24"/>
                <w:szCs w:val="24"/>
              </w:rPr>
            </w:pPr>
            <w:r>
              <w:rPr>
                <w:rFonts w:ascii="宋体" w:eastAsia="宋体" w:hAnsi="宋体" w:hint="eastAsia"/>
                <w:sz w:val="24"/>
                <w:szCs w:val="24"/>
              </w:rPr>
              <w:t>b</w:t>
            </w:r>
            <w:r>
              <w:rPr>
                <w:rFonts w:ascii="宋体" w:eastAsia="宋体" w:hAnsi="宋体" w:hint="eastAsia"/>
                <w:sz w:val="24"/>
                <w:szCs w:val="24"/>
              </w:rPr>
              <w:t>＞</w:t>
            </w:r>
            <w:r>
              <w:rPr>
                <w:rFonts w:ascii="宋体" w:eastAsia="宋体" w:hAnsi="宋体" w:hint="eastAsia"/>
                <w:sz w:val="24"/>
                <w:szCs w:val="24"/>
              </w:rPr>
              <w:t>1500</w:t>
            </w:r>
          </w:p>
        </w:tc>
        <w:tc>
          <w:tcPr>
            <w:tcW w:w="3544" w:type="dxa"/>
          </w:tcPr>
          <w:p w:rsidR="007F0D38" w:rsidRDefault="00EA12EB">
            <w:pPr>
              <w:spacing w:line="400" w:lineRule="exact"/>
              <w:jc w:val="center"/>
              <w:rPr>
                <w:rFonts w:ascii="宋体" w:eastAsia="宋体" w:hAnsi="宋体"/>
                <w:sz w:val="24"/>
                <w:szCs w:val="24"/>
              </w:rPr>
            </w:pPr>
            <w:r>
              <w:rPr>
                <w:rFonts w:ascii="宋体" w:eastAsia="宋体" w:hAnsi="宋体" w:hint="eastAsia"/>
                <w:sz w:val="24"/>
                <w:szCs w:val="24"/>
              </w:rPr>
              <w:t>1.5</w:t>
            </w:r>
          </w:p>
        </w:tc>
      </w:tr>
    </w:tbl>
    <w:p w:rsidR="007F0D38" w:rsidRDefault="00EA12EB">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.1.2</w:t>
      </w:r>
      <w:r>
        <w:rPr>
          <w:rFonts w:ascii="宋体" w:eastAsia="宋体" w:hAnsi="宋体" w:hint="eastAsia"/>
          <w:sz w:val="24"/>
          <w:szCs w:val="24"/>
        </w:rPr>
        <w:t>管道尺寸由卖方根据机组风量、出风口数量、管道长度进行设计，要符合三废处理技术中烟气处理施工设计规范。</w:t>
      </w:r>
    </w:p>
    <w:p w:rsidR="007F0D38" w:rsidRDefault="00EA12EB">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.1.3</w:t>
      </w:r>
      <w:r>
        <w:rPr>
          <w:rFonts w:ascii="宋体" w:eastAsia="宋体" w:hAnsi="宋体" w:hint="eastAsia"/>
          <w:sz w:val="24"/>
          <w:szCs w:val="24"/>
        </w:rPr>
        <w:t>收集罩镀锌板接缝处应采用咬口连接，咬口缝应结合紧密无泄漏，咬缝宽度应均匀。</w:t>
      </w:r>
    </w:p>
    <w:p w:rsidR="007F0D38" w:rsidRDefault="00EA12EB">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.1.4</w:t>
      </w:r>
      <w:r>
        <w:rPr>
          <w:rFonts w:ascii="宋体" w:eastAsia="宋体" w:hAnsi="宋体" w:hint="eastAsia"/>
          <w:sz w:val="24"/>
          <w:szCs w:val="24"/>
        </w:rPr>
        <w:t>收集罩两端套上法兰后翻边，翻边应平整、宽度均匀、紧贴法兰，翻边高度应不低于</w:t>
      </w:r>
      <w:r>
        <w:rPr>
          <w:rFonts w:ascii="宋体" w:eastAsia="宋体" w:hAnsi="宋体" w:hint="eastAsia"/>
          <w:sz w:val="24"/>
          <w:szCs w:val="24"/>
        </w:rPr>
        <w:t>6mm</w:t>
      </w:r>
      <w:r>
        <w:rPr>
          <w:rFonts w:ascii="宋体" w:eastAsia="宋体" w:hAnsi="宋体" w:hint="eastAsia"/>
          <w:sz w:val="24"/>
          <w:szCs w:val="24"/>
        </w:rPr>
        <w:t>。</w:t>
      </w:r>
    </w:p>
    <w:p w:rsidR="007F0D38" w:rsidRDefault="00EA12EB">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.1.5</w:t>
      </w:r>
      <w:r>
        <w:rPr>
          <w:rFonts w:ascii="宋体" w:eastAsia="宋体" w:hAnsi="宋体" w:hint="eastAsia"/>
          <w:sz w:val="24"/>
          <w:szCs w:val="24"/>
        </w:rPr>
        <w:t>法兰用</w:t>
      </w:r>
      <w:r>
        <w:rPr>
          <w:rFonts w:ascii="宋体" w:eastAsia="宋体" w:hAnsi="宋体" w:hint="eastAsia"/>
          <w:sz w:val="24"/>
          <w:szCs w:val="24"/>
        </w:rPr>
        <w:t>40*40*4</w:t>
      </w:r>
      <w:r>
        <w:rPr>
          <w:rFonts w:ascii="宋体" w:eastAsia="宋体" w:hAnsi="宋体" w:hint="eastAsia"/>
          <w:sz w:val="24"/>
          <w:szCs w:val="24"/>
        </w:rPr>
        <w:t>镀锌角铁制作，圆形法兰制作要保证其圆整，方形法兰的制作要保证无变形，各接缝处要进行焊接，焊缝应融合良好、饱满，不得有夹渣和气孔等缺陷，法兰制作完成后应做防锈处理并喷涂银浆。</w:t>
      </w:r>
    </w:p>
    <w:p w:rsidR="007F0D38" w:rsidRDefault="00EA12EB">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.1.6</w:t>
      </w:r>
      <w:r>
        <w:rPr>
          <w:rFonts w:ascii="宋体" w:eastAsia="宋体" w:hAnsi="宋体" w:hint="eastAsia"/>
          <w:sz w:val="24"/>
          <w:szCs w:val="24"/>
        </w:rPr>
        <w:t>各连接螺栓孔孔间间距不得大于</w:t>
      </w:r>
      <w:r>
        <w:rPr>
          <w:rFonts w:ascii="宋体" w:eastAsia="宋体" w:hAnsi="宋体" w:hint="eastAsia"/>
          <w:sz w:val="24"/>
          <w:szCs w:val="24"/>
        </w:rPr>
        <w:t>150mm</w:t>
      </w:r>
      <w:r>
        <w:rPr>
          <w:rFonts w:ascii="宋体" w:eastAsia="宋体" w:hAnsi="宋体" w:hint="eastAsia"/>
          <w:sz w:val="24"/>
          <w:szCs w:val="24"/>
        </w:rPr>
        <w:t>。</w:t>
      </w:r>
    </w:p>
    <w:p w:rsidR="007F0D38" w:rsidRDefault="00EA12EB">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.1.7</w:t>
      </w:r>
      <w:r>
        <w:rPr>
          <w:rFonts w:ascii="宋体" w:eastAsia="宋体" w:hAnsi="宋体" w:hint="eastAsia"/>
          <w:sz w:val="24"/>
          <w:szCs w:val="24"/>
        </w:rPr>
        <w:t>分支主管路均需安装一个风量调节装置，保证每个排风口风量相当，排烟无死角。</w:t>
      </w:r>
    </w:p>
    <w:p w:rsidR="007F0D38" w:rsidRDefault="00EA12EB">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.1.8</w:t>
      </w:r>
      <w:r>
        <w:rPr>
          <w:rFonts w:ascii="宋体" w:eastAsia="宋体" w:hAnsi="宋体" w:hint="eastAsia"/>
          <w:sz w:val="24"/>
          <w:szCs w:val="24"/>
        </w:rPr>
        <w:t>卖方根据烟气治理方式自行设计。矩形管弯头要采用矩形圆弧弯头。</w:t>
      </w:r>
    </w:p>
    <w:p w:rsidR="007F0D38" w:rsidRDefault="00EA12EB">
      <w:pPr>
        <w:spacing w:line="360" w:lineRule="auto"/>
        <w:rPr>
          <w:rFonts w:ascii="宋体" w:eastAsia="宋体" w:hAnsi="宋体"/>
          <w:b/>
          <w:sz w:val="24"/>
          <w:szCs w:val="28"/>
        </w:rPr>
      </w:pPr>
      <w:r>
        <w:rPr>
          <w:rFonts w:ascii="宋体" w:eastAsia="宋体" w:hAnsi="宋体" w:hint="eastAsia"/>
          <w:b/>
          <w:sz w:val="24"/>
          <w:szCs w:val="28"/>
        </w:rPr>
        <w:t>6</w:t>
      </w:r>
      <w:r>
        <w:rPr>
          <w:rFonts w:ascii="宋体" w:eastAsia="宋体" w:hAnsi="宋体" w:hint="eastAsia"/>
          <w:b/>
          <w:sz w:val="24"/>
          <w:szCs w:val="28"/>
        </w:rPr>
        <w:t>.2</w:t>
      </w:r>
      <w:r>
        <w:rPr>
          <w:rFonts w:ascii="宋体" w:eastAsia="宋体" w:hAnsi="宋体" w:hint="eastAsia"/>
          <w:b/>
          <w:sz w:val="24"/>
          <w:szCs w:val="28"/>
        </w:rPr>
        <w:t>管道安装要求：</w:t>
      </w:r>
    </w:p>
    <w:p w:rsidR="007F0D38" w:rsidRDefault="00EA12EB">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.2.1</w:t>
      </w:r>
      <w:r>
        <w:rPr>
          <w:rFonts w:ascii="宋体" w:eastAsia="宋体" w:hAnsi="宋体" w:hint="eastAsia"/>
          <w:sz w:val="24"/>
          <w:szCs w:val="24"/>
        </w:rPr>
        <w:t>应联系买方根据现场实际情况对方案中各个尺寸共同进行确认，确认无误后方可施工。</w:t>
      </w:r>
    </w:p>
    <w:p w:rsidR="007F0D38" w:rsidRDefault="00EA12EB">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lastRenderedPageBreak/>
        <w:t>6</w:t>
      </w:r>
      <w:r>
        <w:rPr>
          <w:rFonts w:ascii="宋体" w:eastAsia="宋体" w:hAnsi="宋体"/>
          <w:sz w:val="24"/>
          <w:szCs w:val="24"/>
        </w:rPr>
        <w:t>.2.2</w:t>
      </w:r>
      <w:r>
        <w:rPr>
          <w:rFonts w:ascii="宋体" w:eastAsia="宋体" w:hAnsi="宋体" w:hint="eastAsia"/>
          <w:sz w:val="24"/>
          <w:szCs w:val="24"/>
        </w:rPr>
        <w:t>管道间采用法兰连接，各法兰间采用高密度密封条进行密封，采用镀锌螺栓和螺母进行连接紧固，要保证法兰间密封效果良好、无泄漏。</w:t>
      </w:r>
    </w:p>
    <w:p w:rsidR="007F0D38" w:rsidRDefault="00EA12EB">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.2.3</w:t>
      </w:r>
      <w:r>
        <w:rPr>
          <w:rFonts w:ascii="宋体" w:eastAsia="宋体" w:hAnsi="宋体" w:hint="eastAsia"/>
          <w:sz w:val="24"/>
          <w:szCs w:val="24"/>
        </w:rPr>
        <w:t>管道（或支架）应依据相关安全标准，充分考虑承重安全，在不破坏厂房屋顶结构，可吊、支在屋顶钢结构上，管道吊杆采用圆钢（直径按标准），圆管道的横担（托架）用</w:t>
      </w:r>
      <w:r>
        <w:rPr>
          <w:rFonts w:ascii="宋体" w:eastAsia="宋体" w:hAnsi="宋体" w:hint="eastAsia"/>
          <w:sz w:val="24"/>
          <w:szCs w:val="24"/>
        </w:rPr>
        <w:t>3mm</w:t>
      </w:r>
      <w:r>
        <w:rPr>
          <w:rFonts w:ascii="宋体" w:eastAsia="宋体" w:hAnsi="宋体" w:hint="eastAsia"/>
          <w:sz w:val="24"/>
          <w:szCs w:val="24"/>
        </w:rPr>
        <w:t>铁板制作成弧形，其与管道的接触率不低于管道的</w:t>
      </w:r>
      <w:r>
        <w:rPr>
          <w:rFonts w:ascii="宋体" w:eastAsia="宋体" w:hAnsi="宋体" w:hint="eastAsia"/>
          <w:sz w:val="24"/>
          <w:szCs w:val="24"/>
        </w:rPr>
        <w:t>1/2</w:t>
      </w:r>
      <w:r>
        <w:rPr>
          <w:rFonts w:ascii="宋体" w:eastAsia="宋体" w:hAnsi="宋体" w:hint="eastAsia"/>
          <w:sz w:val="24"/>
          <w:szCs w:val="24"/>
        </w:rPr>
        <w:t>，方管道的横担（托架）采用</w:t>
      </w:r>
      <w:r>
        <w:rPr>
          <w:rFonts w:ascii="宋体" w:eastAsia="宋体" w:hAnsi="宋体" w:hint="eastAsia"/>
          <w:sz w:val="24"/>
          <w:szCs w:val="24"/>
        </w:rPr>
        <w:t>40*40*4</w:t>
      </w:r>
      <w:r>
        <w:rPr>
          <w:rFonts w:ascii="宋体" w:eastAsia="宋体" w:hAnsi="宋体" w:hint="eastAsia"/>
          <w:sz w:val="24"/>
          <w:szCs w:val="24"/>
        </w:rPr>
        <w:t>角钢制作。吊杆、横担（托架）制作完成后要做防锈处理并喷涂银浆。若吊杆需要搭接其搭接长度不得低于</w:t>
      </w:r>
      <w:r>
        <w:rPr>
          <w:rFonts w:ascii="宋体" w:eastAsia="宋体" w:hAnsi="宋体" w:hint="eastAsia"/>
          <w:sz w:val="24"/>
          <w:szCs w:val="24"/>
        </w:rPr>
        <w:t>60mm</w:t>
      </w:r>
      <w:r>
        <w:rPr>
          <w:rFonts w:ascii="宋体" w:eastAsia="宋体" w:hAnsi="宋体" w:hint="eastAsia"/>
          <w:sz w:val="24"/>
          <w:szCs w:val="24"/>
        </w:rPr>
        <w:t>。螺母采用防松保险螺母。</w:t>
      </w:r>
    </w:p>
    <w:p w:rsidR="007F0D38" w:rsidRDefault="00EA12EB">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.2.4</w:t>
      </w:r>
      <w:r>
        <w:rPr>
          <w:rFonts w:ascii="宋体" w:eastAsia="宋体" w:hAnsi="宋体" w:hint="eastAsia"/>
          <w:sz w:val="24"/>
          <w:szCs w:val="24"/>
        </w:rPr>
        <w:t>管道支架、吊间距不得大于</w:t>
      </w:r>
      <w:r>
        <w:rPr>
          <w:rFonts w:ascii="宋体" w:eastAsia="宋体" w:hAnsi="宋体" w:hint="eastAsia"/>
          <w:sz w:val="24"/>
          <w:szCs w:val="24"/>
        </w:rPr>
        <w:t>3</w:t>
      </w:r>
      <w:r>
        <w:rPr>
          <w:rFonts w:ascii="宋体" w:eastAsia="宋体" w:hAnsi="宋体" w:hint="eastAsia"/>
          <w:sz w:val="24"/>
          <w:szCs w:val="24"/>
        </w:rPr>
        <w:t>米，垂直安装的管道，其支、吊间距不得大于</w:t>
      </w:r>
      <w:r>
        <w:rPr>
          <w:rFonts w:ascii="宋体" w:eastAsia="宋体" w:hAnsi="宋体" w:hint="eastAsia"/>
          <w:sz w:val="24"/>
          <w:szCs w:val="24"/>
        </w:rPr>
        <w:t>4</w:t>
      </w:r>
      <w:r>
        <w:rPr>
          <w:rFonts w:ascii="宋体" w:eastAsia="宋体" w:hAnsi="宋体" w:hint="eastAsia"/>
          <w:sz w:val="24"/>
          <w:szCs w:val="24"/>
        </w:rPr>
        <w:t>米且单管至少应保证要有两个固定点。根据具体施工情况，在保证</w:t>
      </w:r>
      <w:r>
        <w:rPr>
          <w:rFonts w:ascii="宋体" w:eastAsia="宋体" w:hAnsi="宋体" w:hint="eastAsia"/>
          <w:sz w:val="24"/>
          <w:szCs w:val="24"/>
        </w:rPr>
        <w:t>安全情况下可适当调整。所有支、吊不得设在管道法兰、阀门、检查门等上面。</w:t>
      </w:r>
    </w:p>
    <w:p w:rsidR="007F0D38" w:rsidRDefault="00EA12EB">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.2.5</w:t>
      </w:r>
      <w:r>
        <w:rPr>
          <w:rFonts w:ascii="宋体" w:eastAsia="宋体" w:hAnsi="宋体" w:hint="eastAsia"/>
          <w:sz w:val="24"/>
          <w:szCs w:val="24"/>
        </w:rPr>
        <w:t>楼面或楼板，其接头部位伸出表面的长度不要小于</w:t>
      </w:r>
      <w:r>
        <w:rPr>
          <w:rFonts w:ascii="宋体" w:eastAsia="宋体" w:hAnsi="宋体" w:hint="eastAsia"/>
          <w:sz w:val="24"/>
          <w:szCs w:val="24"/>
        </w:rPr>
        <w:t>200mm</w:t>
      </w:r>
      <w:r>
        <w:rPr>
          <w:rFonts w:ascii="宋体" w:eastAsia="宋体" w:hAnsi="宋体" w:hint="eastAsia"/>
          <w:sz w:val="24"/>
          <w:szCs w:val="24"/>
        </w:rPr>
        <w:t>。</w:t>
      </w:r>
    </w:p>
    <w:p w:rsidR="007F0D38" w:rsidRDefault="00EA12EB">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.2.6</w:t>
      </w:r>
      <w:r>
        <w:rPr>
          <w:rFonts w:ascii="宋体" w:eastAsia="宋体" w:hAnsi="宋体" w:hint="eastAsia"/>
          <w:sz w:val="24"/>
          <w:szCs w:val="24"/>
        </w:rPr>
        <w:t>固定牢固，能够适应恶劣环境和天气变化。</w:t>
      </w:r>
    </w:p>
    <w:p w:rsidR="007F0D38" w:rsidRDefault="00EA12EB">
      <w:pPr>
        <w:spacing w:line="400" w:lineRule="exact"/>
        <w:ind w:firstLineChars="200" w:firstLine="480"/>
        <w:rPr>
          <w:rFonts w:ascii="宋体" w:eastAsia="宋体" w:hAnsi="宋体" w:cs="Times New Roman"/>
          <w:b/>
          <w:sz w:val="24"/>
          <w:szCs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2</w:t>
      </w:r>
      <w:r>
        <w:rPr>
          <w:rFonts w:ascii="宋体" w:hAnsi="宋体"/>
          <w:color w:val="000000"/>
          <w:sz w:val="24"/>
        </w:rPr>
        <w:t>.</w:t>
      </w:r>
      <w:r w:rsidR="005E6033">
        <w:rPr>
          <w:rFonts w:ascii="宋体" w:hAnsi="宋体"/>
          <w:color w:val="000000"/>
          <w:sz w:val="24"/>
        </w:rPr>
        <w:t>7</w:t>
      </w:r>
      <w:r>
        <w:rPr>
          <w:rFonts w:ascii="宋体" w:hAnsi="宋体" w:hint="eastAsia"/>
          <w:b/>
          <w:color w:val="000000"/>
          <w:sz w:val="24"/>
        </w:rPr>
        <w:t xml:space="preserve"> </w:t>
      </w:r>
      <w:r>
        <w:rPr>
          <w:rFonts w:ascii="宋体" w:eastAsia="宋体" w:hAnsi="宋体" w:cs="Times New Roman" w:hint="eastAsia"/>
          <w:sz w:val="24"/>
          <w:szCs w:val="24"/>
        </w:rPr>
        <w:t>材质与物料要求：</w:t>
      </w:r>
    </w:p>
    <w:p w:rsidR="007F0D38" w:rsidRDefault="00EA12EB">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室外设备及各附件等要注重防火、防腐、防雨、防尘、防雷击、防漏电保护等安全设计。</w:t>
      </w:r>
      <w:r>
        <w:rPr>
          <w:rFonts w:ascii="宋体" w:eastAsia="宋体" w:hAnsi="宋体" w:hint="eastAsia"/>
          <w:sz w:val="24"/>
        </w:rPr>
        <w:t>室外设备安装辅件如：设备底座、平台、护栏、钢梯、</w:t>
      </w:r>
      <w:r>
        <w:rPr>
          <w:rFonts w:ascii="宋体" w:eastAsia="宋体" w:hAnsi="宋体" w:hint="eastAsia"/>
          <w:sz w:val="24"/>
        </w:rPr>
        <w:t>固定支架、丝帽垫等材质为镀锌或碳钢</w:t>
      </w:r>
      <w:r>
        <w:rPr>
          <w:rFonts w:ascii="宋体" w:eastAsia="宋体" w:hAnsi="宋体" w:hint="eastAsia"/>
          <w:sz w:val="24"/>
        </w:rPr>
        <w:t>+</w:t>
      </w:r>
      <w:r>
        <w:rPr>
          <w:rFonts w:ascii="宋体" w:eastAsia="宋体" w:hAnsi="宋体" w:hint="eastAsia"/>
          <w:sz w:val="24"/>
        </w:rPr>
        <w:t>防腐。</w:t>
      </w:r>
    </w:p>
    <w:p w:rsidR="007F0D38" w:rsidRDefault="00EA12EB">
      <w:pPr>
        <w:spacing w:line="360" w:lineRule="auto"/>
        <w:rPr>
          <w:rFonts w:ascii="宋体" w:eastAsia="宋体" w:hAnsi="宋体"/>
          <w:b/>
          <w:sz w:val="28"/>
          <w:szCs w:val="28"/>
        </w:rPr>
      </w:pPr>
      <w:r>
        <w:rPr>
          <w:rFonts w:ascii="宋体" w:eastAsia="宋体" w:hAnsi="宋体" w:hint="eastAsia"/>
          <w:b/>
          <w:sz w:val="28"/>
          <w:szCs w:val="28"/>
        </w:rPr>
        <w:t>七</w:t>
      </w:r>
      <w:r>
        <w:rPr>
          <w:rFonts w:ascii="宋体" w:eastAsia="宋体" w:hAnsi="宋体" w:hint="eastAsia"/>
          <w:b/>
          <w:sz w:val="28"/>
          <w:szCs w:val="28"/>
        </w:rPr>
        <w:t>、双方界限及责任</w:t>
      </w:r>
    </w:p>
    <w:p w:rsidR="007F0D38" w:rsidRDefault="00EA12EB">
      <w:pPr>
        <w:spacing w:line="360" w:lineRule="auto"/>
        <w:rPr>
          <w:rFonts w:ascii="宋体" w:eastAsia="宋体" w:hAnsi="宋体"/>
          <w:b/>
          <w:sz w:val="24"/>
          <w:szCs w:val="28"/>
        </w:rPr>
      </w:pPr>
      <w:r>
        <w:rPr>
          <w:rFonts w:ascii="宋体" w:eastAsia="宋体" w:hAnsi="宋体" w:hint="eastAsia"/>
          <w:b/>
          <w:sz w:val="24"/>
          <w:szCs w:val="28"/>
        </w:rPr>
        <w:t>7</w:t>
      </w:r>
      <w:r>
        <w:rPr>
          <w:rFonts w:ascii="宋体" w:eastAsia="宋体" w:hAnsi="宋体" w:hint="eastAsia"/>
          <w:b/>
          <w:sz w:val="24"/>
          <w:szCs w:val="28"/>
        </w:rPr>
        <w:t>.1</w:t>
      </w:r>
      <w:r>
        <w:rPr>
          <w:rFonts w:ascii="宋体" w:eastAsia="宋体" w:hAnsi="宋体" w:hint="eastAsia"/>
          <w:b/>
          <w:sz w:val="24"/>
          <w:szCs w:val="28"/>
        </w:rPr>
        <w:t>卖方责任</w:t>
      </w:r>
    </w:p>
    <w:p w:rsidR="007F0D38" w:rsidRDefault="00EA12EB">
      <w:pPr>
        <w:spacing w:line="360" w:lineRule="auto"/>
        <w:rPr>
          <w:rFonts w:ascii="宋体" w:eastAsia="宋体" w:hAnsi="宋体"/>
          <w:b/>
          <w:sz w:val="24"/>
          <w:szCs w:val="28"/>
        </w:rPr>
      </w:pPr>
      <w:r>
        <w:rPr>
          <w:rFonts w:ascii="宋体" w:eastAsia="宋体" w:hAnsi="宋体" w:hint="eastAsia"/>
          <w:sz w:val="24"/>
          <w:szCs w:val="28"/>
        </w:rPr>
        <w:t>7</w:t>
      </w:r>
      <w:r>
        <w:rPr>
          <w:rFonts w:ascii="宋体" w:eastAsia="宋体" w:hAnsi="宋体" w:hint="eastAsia"/>
          <w:sz w:val="24"/>
          <w:szCs w:val="28"/>
        </w:rPr>
        <w:t>.1.1</w:t>
      </w:r>
      <w:r>
        <w:rPr>
          <w:rFonts w:ascii="宋体" w:eastAsia="宋体" w:hAnsi="宋体" w:hint="eastAsia"/>
          <w:sz w:val="24"/>
          <w:szCs w:val="28"/>
        </w:rPr>
        <w:t>本项目为全部外包交钥匙工程，即改造竣工后交付到买方手中状态为通过调试后即可投产使用，从收集、方案设计到制造、出厂检测、包装、供货、装卸、就位、安装、调试、验收、技术指导及售后服务等相关工作和费用均全部由卖方负责和承担。</w:t>
      </w:r>
    </w:p>
    <w:p w:rsidR="007F0D38" w:rsidRDefault="00EA12EB">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.1.2</w:t>
      </w:r>
      <w:r>
        <w:rPr>
          <w:rFonts w:ascii="宋体" w:eastAsia="宋体" w:hAnsi="宋体"/>
          <w:sz w:val="24"/>
          <w:szCs w:val="28"/>
        </w:rPr>
        <w:t>因安装治理设备或改造收集系统，需要对买方现场原有设施进行拆除或改造的部分由卖方负责，其所需的各种费用也均由卖方承担。拆除后的物料，由卖方负责按照买方要求进行清理后并送至指定厂内回收处，买方可以提供必要的叉车</w:t>
      </w:r>
      <w:r>
        <w:rPr>
          <w:rFonts w:ascii="宋体" w:eastAsia="宋体" w:hAnsi="宋体" w:hint="eastAsia"/>
          <w:sz w:val="24"/>
          <w:szCs w:val="28"/>
        </w:rPr>
        <w:t>（最大</w:t>
      </w:r>
      <w:r>
        <w:rPr>
          <w:rFonts w:ascii="宋体" w:eastAsia="宋体" w:hAnsi="宋体" w:hint="eastAsia"/>
          <w:sz w:val="24"/>
          <w:szCs w:val="28"/>
        </w:rPr>
        <w:t>8t</w:t>
      </w:r>
      <w:r>
        <w:rPr>
          <w:rFonts w:ascii="宋体" w:eastAsia="宋体" w:hAnsi="宋体" w:hint="eastAsia"/>
          <w:sz w:val="24"/>
          <w:szCs w:val="28"/>
        </w:rPr>
        <w:t>）</w:t>
      </w:r>
      <w:r>
        <w:rPr>
          <w:rFonts w:ascii="宋体" w:eastAsia="宋体" w:hAnsi="宋体"/>
          <w:sz w:val="24"/>
          <w:szCs w:val="28"/>
        </w:rPr>
        <w:t>进行协助。</w:t>
      </w:r>
    </w:p>
    <w:p w:rsidR="007F0D38" w:rsidRDefault="00EA12EB">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hint="eastAsia"/>
          <w:sz w:val="24"/>
          <w:szCs w:val="28"/>
        </w:rPr>
        <w:t>.1.3</w:t>
      </w:r>
      <w:r>
        <w:rPr>
          <w:rFonts w:ascii="宋体" w:eastAsia="宋体" w:hAnsi="宋体" w:hint="eastAsia"/>
          <w:sz w:val="24"/>
          <w:szCs w:val="28"/>
        </w:rPr>
        <w:t>卖方现场施工、改造不得对买方的财产造成任何损失，对造成损失由卖方原价赔偿。</w:t>
      </w:r>
    </w:p>
    <w:p w:rsidR="007F0D38" w:rsidRDefault="00EA12EB">
      <w:pPr>
        <w:spacing w:line="360" w:lineRule="auto"/>
        <w:rPr>
          <w:rFonts w:ascii="宋体" w:eastAsia="宋体" w:hAnsi="宋体"/>
          <w:sz w:val="24"/>
          <w:szCs w:val="28"/>
        </w:rPr>
      </w:pPr>
      <w:r>
        <w:rPr>
          <w:rFonts w:ascii="宋体" w:eastAsia="宋体" w:hAnsi="宋体" w:hint="eastAsia"/>
          <w:sz w:val="24"/>
          <w:szCs w:val="28"/>
        </w:rPr>
        <w:lastRenderedPageBreak/>
        <w:t>7</w:t>
      </w:r>
      <w:r>
        <w:rPr>
          <w:rFonts w:ascii="宋体" w:eastAsia="宋体" w:hAnsi="宋体"/>
          <w:sz w:val="24"/>
          <w:szCs w:val="28"/>
        </w:rPr>
        <w:t>.1.4</w:t>
      </w:r>
      <w:r>
        <w:rPr>
          <w:rFonts w:ascii="宋体" w:eastAsia="宋体" w:hAnsi="宋体"/>
          <w:sz w:val="24"/>
          <w:szCs w:val="28"/>
        </w:rPr>
        <w:t>安装施工所需</w:t>
      </w:r>
      <w:r>
        <w:rPr>
          <w:rFonts w:ascii="宋体" w:eastAsia="宋体" w:hAnsi="宋体"/>
          <w:sz w:val="24"/>
          <w:szCs w:val="28"/>
        </w:rPr>
        <w:t>的</w:t>
      </w:r>
      <w:r>
        <w:rPr>
          <w:rFonts w:ascii="宋体" w:eastAsia="宋体" w:hAnsi="宋体"/>
          <w:sz w:val="24"/>
          <w:szCs w:val="28"/>
        </w:rPr>
        <w:t>吊车、各种工具及其耗材由卖方自行负责。</w:t>
      </w:r>
    </w:p>
    <w:p w:rsidR="007F0D38" w:rsidRDefault="00EA12EB">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.1.5</w:t>
      </w:r>
      <w:r>
        <w:rPr>
          <w:rFonts w:ascii="宋体" w:eastAsia="宋体" w:hAnsi="宋体"/>
          <w:sz w:val="24"/>
          <w:szCs w:val="28"/>
        </w:rPr>
        <w:t>卖方对本技术要求如有异议，应在本项目招标前以书面形式向买方提出，未提出则视为卖方已充分理解买方所提出的各项技术要求，若在今后实际施工中发生争议时，则以买方的解释为准。</w:t>
      </w:r>
    </w:p>
    <w:p w:rsidR="007F0D38" w:rsidRDefault="00EA12EB">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.1.6</w:t>
      </w:r>
      <w:r>
        <w:rPr>
          <w:rFonts w:ascii="宋体" w:eastAsia="宋体" w:hAnsi="宋体"/>
          <w:sz w:val="24"/>
          <w:szCs w:val="28"/>
        </w:rPr>
        <w:t>施工过程中必须注重安全，严格执行买方相关安全管理规章制度并签订安全协议，施工作业审批手续齐全，施工人员劳保穿戴整齐，杜绝高空坠物、物体打击的安全风险；注重施工过程中的质量控制，严格执行相关标准，保证整机安全运行及所有部件不可发生高空坠落事件。</w:t>
      </w:r>
    </w:p>
    <w:p w:rsidR="007F0D38" w:rsidRDefault="00EA12EB">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.1.7</w:t>
      </w:r>
      <w:r>
        <w:rPr>
          <w:rFonts w:ascii="宋体" w:eastAsia="宋体" w:hAnsi="宋体"/>
          <w:sz w:val="24"/>
          <w:szCs w:val="28"/>
        </w:rPr>
        <w:t>卖方保证供货产品是全新、未使用过的，是采用一流的工艺和最合理材料制造的完整设备，并能满足安全的要求；符合现行有效的国家和</w:t>
      </w:r>
      <w:r>
        <w:rPr>
          <w:rFonts w:ascii="宋体" w:eastAsia="宋体" w:hAnsi="宋体"/>
          <w:sz w:val="24"/>
          <w:szCs w:val="28"/>
        </w:rPr>
        <w:t>/</w:t>
      </w:r>
      <w:r>
        <w:rPr>
          <w:rFonts w:ascii="宋体" w:eastAsia="宋体" w:hAnsi="宋体"/>
          <w:sz w:val="24"/>
          <w:szCs w:val="28"/>
        </w:rPr>
        <w:t>或行业制造标准及规范，满足招标书、技术要求及澄清记录中规定的数量、质量、规格和性能要求，各种仪表符合国际标准计量单位，</w:t>
      </w:r>
      <w:r>
        <w:rPr>
          <w:rFonts w:ascii="宋体" w:eastAsia="宋体" w:hAnsi="宋体"/>
          <w:sz w:val="24"/>
          <w:szCs w:val="28"/>
        </w:rPr>
        <w:t>关键部件达到承诺使用寿命，确保设备能满足本项目建成后在较短时间内即可进行安全、可靠、稳定、连续、满负荷的正常运行。</w:t>
      </w:r>
    </w:p>
    <w:p w:rsidR="007F0D38" w:rsidRDefault="00EA12EB">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.1.8</w:t>
      </w:r>
      <w:r>
        <w:rPr>
          <w:rFonts w:ascii="宋体" w:eastAsia="宋体" w:hAnsi="宋体"/>
          <w:sz w:val="24"/>
          <w:szCs w:val="28"/>
        </w:rPr>
        <w:t>卖方施工前必须同买方共同进行现场确认，确认无误后方可进行安装。</w:t>
      </w:r>
    </w:p>
    <w:p w:rsidR="007F0D38" w:rsidRDefault="00EA12EB">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.1.9</w:t>
      </w:r>
      <w:r>
        <w:rPr>
          <w:rFonts w:ascii="宋体" w:eastAsia="宋体" w:hAnsi="宋体"/>
          <w:sz w:val="24"/>
          <w:szCs w:val="28"/>
        </w:rPr>
        <w:t>施工完成后，卖方需向买方提供完整的项目图纸和说明书以及关键备</w:t>
      </w:r>
      <w:r>
        <w:rPr>
          <w:rFonts w:ascii="宋体" w:eastAsia="宋体" w:hAnsi="宋体"/>
          <w:sz w:val="24"/>
          <w:szCs w:val="28"/>
        </w:rPr>
        <w:t>件的合格证、说明书等文件资料。</w:t>
      </w:r>
    </w:p>
    <w:p w:rsidR="007F0D38" w:rsidRDefault="00EA12EB">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.1.10</w:t>
      </w:r>
      <w:r>
        <w:rPr>
          <w:rFonts w:ascii="宋体" w:eastAsia="宋体" w:hAnsi="宋体" w:hint="eastAsia"/>
          <w:sz w:val="24"/>
          <w:szCs w:val="28"/>
        </w:rPr>
        <w:t>卖</w:t>
      </w:r>
      <w:r>
        <w:rPr>
          <w:rFonts w:ascii="宋体" w:eastAsia="宋体" w:hAnsi="宋体"/>
          <w:sz w:val="24"/>
          <w:szCs w:val="28"/>
        </w:rPr>
        <w:t>方负责该项目整体设计在开工前三天内完成组织施工图会审、编制详细的施工计划，并送交</w:t>
      </w:r>
      <w:r>
        <w:rPr>
          <w:rFonts w:ascii="宋体" w:eastAsia="宋体" w:hAnsi="宋体" w:hint="eastAsia"/>
          <w:sz w:val="24"/>
          <w:szCs w:val="28"/>
        </w:rPr>
        <w:t>买</w:t>
      </w:r>
      <w:r>
        <w:rPr>
          <w:rFonts w:ascii="宋体" w:eastAsia="宋体" w:hAnsi="宋体"/>
          <w:sz w:val="24"/>
          <w:szCs w:val="28"/>
        </w:rPr>
        <w:t>方，经</w:t>
      </w:r>
      <w:r>
        <w:rPr>
          <w:rFonts w:ascii="宋体" w:eastAsia="宋体" w:hAnsi="宋体" w:hint="eastAsia"/>
          <w:sz w:val="24"/>
          <w:szCs w:val="28"/>
        </w:rPr>
        <w:t>买</w:t>
      </w:r>
      <w:r>
        <w:rPr>
          <w:rFonts w:ascii="宋体" w:eastAsia="宋体" w:hAnsi="宋体"/>
          <w:sz w:val="24"/>
          <w:szCs w:val="28"/>
        </w:rPr>
        <w:t>方确认后，作为</w:t>
      </w:r>
      <w:r>
        <w:rPr>
          <w:rFonts w:ascii="宋体" w:eastAsia="宋体" w:hAnsi="宋体" w:hint="eastAsia"/>
          <w:sz w:val="24"/>
          <w:szCs w:val="28"/>
        </w:rPr>
        <w:t>卖</w:t>
      </w:r>
      <w:r>
        <w:rPr>
          <w:rFonts w:ascii="宋体" w:eastAsia="宋体" w:hAnsi="宋体"/>
          <w:sz w:val="24"/>
          <w:szCs w:val="28"/>
        </w:rPr>
        <w:t>方施工及</w:t>
      </w:r>
      <w:r>
        <w:rPr>
          <w:rFonts w:ascii="宋体" w:eastAsia="宋体" w:hAnsi="宋体" w:hint="eastAsia"/>
          <w:sz w:val="24"/>
          <w:szCs w:val="28"/>
        </w:rPr>
        <w:t>买</w:t>
      </w:r>
      <w:r>
        <w:rPr>
          <w:rFonts w:ascii="宋体" w:eastAsia="宋体" w:hAnsi="宋体"/>
          <w:sz w:val="24"/>
          <w:szCs w:val="28"/>
        </w:rPr>
        <w:t>方检查监督执行施工进度的依据。</w:t>
      </w:r>
    </w:p>
    <w:p w:rsidR="007F0D38" w:rsidRDefault="00EA12EB">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hint="eastAsia"/>
          <w:sz w:val="24"/>
          <w:szCs w:val="28"/>
        </w:rPr>
        <w:t>.1.11</w:t>
      </w:r>
      <w:r>
        <w:rPr>
          <w:rFonts w:ascii="宋体" w:eastAsia="宋体" w:hAnsi="宋体"/>
          <w:sz w:val="24"/>
          <w:szCs w:val="28"/>
        </w:rPr>
        <w:t>保质、保量，按时完成所承包的工程项目，服从甲方现场人员及监理的指导。</w:t>
      </w:r>
    </w:p>
    <w:p w:rsidR="007F0D38" w:rsidRDefault="00EA12EB">
      <w:pPr>
        <w:spacing w:line="360" w:lineRule="auto"/>
        <w:rPr>
          <w:rFonts w:ascii="宋体" w:eastAsia="宋体" w:hAnsi="宋体"/>
          <w:b/>
          <w:sz w:val="24"/>
          <w:szCs w:val="28"/>
        </w:rPr>
      </w:pPr>
      <w:r>
        <w:rPr>
          <w:rFonts w:ascii="宋体" w:eastAsia="宋体" w:hAnsi="宋体" w:hint="eastAsia"/>
          <w:b/>
          <w:sz w:val="24"/>
          <w:szCs w:val="28"/>
        </w:rPr>
        <w:t>7</w:t>
      </w:r>
      <w:r>
        <w:rPr>
          <w:rFonts w:ascii="宋体" w:eastAsia="宋体" w:hAnsi="宋体" w:hint="eastAsia"/>
          <w:b/>
          <w:sz w:val="24"/>
          <w:szCs w:val="28"/>
        </w:rPr>
        <w:t>.2</w:t>
      </w:r>
      <w:r>
        <w:rPr>
          <w:rFonts w:ascii="宋体" w:eastAsia="宋体" w:hAnsi="宋体" w:hint="eastAsia"/>
          <w:b/>
          <w:sz w:val="24"/>
          <w:szCs w:val="28"/>
        </w:rPr>
        <w:t>买方责任</w:t>
      </w:r>
    </w:p>
    <w:p w:rsidR="007F0D38" w:rsidRDefault="00EA12EB">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hint="eastAsia"/>
          <w:sz w:val="24"/>
          <w:szCs w:val="28"/>
        </w:rPr>
        <w:t>.2.1</w:t>
      </w:r>
      <w:r>
        <w:rPr>
          <w:rFonts w:ascii="宋体" w:eastAsia="宋体" w:hAnsi="宋体" w:hint="eastAsia"/>
          <w:sz w:val="24"/>
          <w:szCs w:val="28"/>
        </w:rPr>
        <w:t>买方负责</w:t>
      </w:r>
      <w:r>
        <w:rPr>
          <w:rFonts w:ascii="宋体" w:eastAsia="宋体" w:hAnsi="宋体" w:hint="eastAsia"/>
          <w:sz w:val="24"/>
          <w:szCs w:val="28"/>
        </w:rPr>
        <w:t>所需的</w:t>
      </w:r>
      <w:r w:rsidR="005E6033">
        <w:rPr>
          <w:rFonts w:ascii="宋体" w:eastAsia="宋体" w:hAnsi="宋体" w:hint="eastAsia"/>
          <w:sz w:val="24"/>
          <w:szCs w:val="28"/>
        </w:rPr>
        <w:t>施工供电及</w:t>
      </w:r>
      <w:r>
        <w:rPr>
          <w:rFonts w:ascii="宋体" w:eastAsia="宋体" w:hAnsi="宋体" w:hint="eastAsia"/>
          <w:sz w:val="24"/>
          <w:szCs w:val="28"/>
        </w:rPr>
        <w:t>接线的责任</w:t>
      </w:r>
      <w:r w:rsidR="00663FEF">
        <w:rPr>
          <w:rFonts w:ascii="宋体" w:eastAsia="宋体" w:hAnsi="宋体" w:hint="eastAsia"/>
          <w:sz w:val="24"/>
          <w:szCs w:val="28"/>
        </w:rPr>
        <w:t>。</w:t>
      </w:r>
    </w:p>
    <w:p w:rsidR="007F0D38" w:rsidRDefault="00EA12EB">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hint="eastAsia"/>
          <w:sz w:val="24"/>
          <w:szCs w:val="28"/>
        </w:rPr>
        <w:t>.2.</w:t>
      </w:r>
      <w:r w:rsidR="005E6033">
        <w:rPr>
          <w:rFonts w:ascii="宋体" w:eastAsia="宋体" w:hAnsi="宋体"/>
          <w:sz w:val="24"/>
          <w:szCs w:val="28"/>
        </w:rPr>
        <w:t>2</w:t>
      </w:r>
      <w:r>
        <w:rPr>
          <w:rFonts w:ascii="宋体" w:eastAsia="宋体" w:hAnsi="宋体" w:hint="eastAsia"/>
          <w:sz w:val="24"/>
          <w:szCs w:val="28"/>
        </w:rPr>
        <w:t>在开工前一天配合完成进场道路、施工现场的清空工作，配合找好并指定现场施工用电的接入点和工具存放场地。</w:t>
      </w:r>
    </w:p>
    <w:p w:rsidR="007F0D38" w:rsidRDefault="00EA12EB">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.2.</w:t>
      </w:r>
      <w:r w:rsidR="005E6033">
        <w:rPr>
          <w:rFonts w:ascii="宋体" w:eastAsia="宋体" w:hAnsi="宋体"/>
          <w:sz w:val="24"/>
          <w:szCs w:val="28"/>
        </w:rPr>
        <w:t>3</w:t>
      </w:r>
      <w:r>
        <w:rPr>
          <w:rFonts w:ascii="宋体" w:eastAsia="宋体" w:hAnsi="宋体"/>
          <w:sz w:val="24"/>
          <w:szCs w:val="28"/>
        </w:rPr>
        <w:t>买方应在工程开工前对乙方做必要的厂内规章制度及安全培训。</w:t>
      </w:r>
    </w:p>
    <w:p w:rsidR="007F0D38" w:rsidRDefault="00EA12EB">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.2.</w:t>
      </w:r>
      <w:r w:rsidR="005E6033">
        <w:rPr>
          <w:rFonts w:ascii="宋体" w:eastAsia="宋体" w:hAnsi="宋体"/>
          <w:sz w:val="24"/>
          <w:szCs w:val="28"/>
        </w:rPr>
        <w:t>4</w:t>
      </w:r>
      <w:r>
        <w:rPr>
          <w:rFonts w:ascii="宋体" w:eastAsia="宋体" w:hAnsi="宋体"/>
          <w:sz w:val="24"/>
          <w:szCs w:val="28"/>
        </w:rPr>
        <w:t>买方应委派工地代表，对工程进度、工程质量进行监理、督促乙方按规定搞好各项技术资料报表整理及处理其它事宜。</w:t>
      </w:r>
    </w:p>
    <w:p w:rsidR="007F0D38" w:rsidRDefault="00EA12EB">
      <w:pPr>
        <w:spacing w:line="360" w:lineRule="auto"/>
        <w:rPr>
          <w:rFonts w:ascii="宋体" w:eastAsia="宋体" w:hAnsi="宋体"/>
          <w:b/>
          <w:sz w:val="28"/>
          <w:szCs w:val="28"/>
        </w:rPr>
      </w:pPr>
      <w:r>
        <w:rPr>
          <w:rFonts w:ascii="宋体" w:eastAsia="宋体" w:hAnsi="宋体" w:hint="eastAsia"/>
          <w:b/>
          <w:sz w:val="28"/>
          <w:szCs w:val="28"/>
        </w:rPr>
        <w:lastRenderedPageBreak/>
        <w:t>八</w:t>
      </w:r>
      <w:r>
        <w:rPr>
          <w:rFonts w:ascii="宋体" w:eastAsia="宋体" w:hAnsi="宋体" w:hint="eastAsia"/>
          <w:b/>
          <w:sz w:val="28"/>
          <w:szCs w:val="28"/>
        </w:rPr>
        <w:t>、验收标准</w:t>
      </w:r>
    </w:p>
    <w:p w:rsidR="007F0D38" w:rsidRDefault="00EA12EB">
      <w:pPr>
        <w:spacing w:line="360" w:lineRule="auto"/>
        <w:jc w:val="left"/>
        <w:rPr>
          <w:rFonts w:ascii="宋体" w:eastAsia="宋体" w:hAnsi="宋体"/>
          <w:sz w:val="24"/>
          <w:szCs w:val="28"/>
        </w:rPr>
      </w:pPr>
      <w:r>
        <w:rPr>
          <w:rFonts w:ascii="宋体" w:eastAsia="宋体" w:hAnsi="宋体" w:hint="eastAsia"/>
          <w:sz w:val="24"/>
          <w:szCs w:val="28"/>
        </w:rPr>
        <w:t>8</w:t>
      </w:r>
      <w:r>
        <w:rPr>
          <w:rFonts w:ascii="宋体" w:eastAsia="宋体" w:hAnsi="宋体" w:hint="eastAsia"/>
          <w:sz w:val="24"/>
          <w:szCs w:val="28"/>
        </w:rPr>
        <w:t>.1</w:t>
      </w:r>
      <w:r>
        <w:rPr>
          <w:rFonts w:ascii="宋体" w:eastAsia="宋体" w:hAnsi="宋体" w:hint="eastAsia"/>
          <w:sz w:val="24"/>
          <w:szCs w:val="28"/>
        </w:rPr>
        <w:t>烟气收集</w:t>
      </w:r>
      <w:r>
        <w:rPr>
          <w:rFonts w:ascii="宋体" w:eastAsia="宋体" w:hAnsi="宋体" w:hint="eastAsia"/>
          <w:sz w:val="24"/>
          <w:szCs w:val="28"/>
        </w:rPr>
        <w:t>管道</w:t>
      </w:r>
      <w:r>
        <w:rPr>
          <w:rFonts w:ascii="宋体" w:eastAsia="宋体" w:hAnsi="宋体" w:hint="eastAsia"/>
          <w:sz w:val="24"/>
          <w:szCs w:val="28"/>
        </w:rPr>
        <w:t>设计合理，无烟气泄漏。</w:t>
      </w:r>
    </w:p>
    <w:p w:rsidR="007F0D38" w:rsidRDefault="00EA12EB">
      <w:pPr>
        <w:spacing w:line="360" w:lineRule="auto"/>
        <w:jc w:val="left"/>
        <w:rPr>
          <w:rFonts w:ascii="宋体" w:eastAsia="宋体" w:hAnsi="宋体"/>
          <w:sz w:val="24"/>
          <w:szCs w:val="28"/>
        </w:rPr>
      </w:pPr>
      <w:r>
        <w:rPr>
          <w:rFonts w:ascii="宋体" w:eastAsia="宋体" w:hAnsi="宋体" w:hint="eastAsia"/>
          <w:sz w:val="24"/>
          <w:szCs w:val="28"/>
        </w:rPr>
        <w:t>8</w:t>
      </w:r>
      <w:r>
        <w:rPr>
          <w:rFonts w:ascii="宋体" w:eastAsia="宋体" w:hAnsi="宋体"/>
          <w:sz w:val="24"/>
          <w:szCs w:val="28"/>
        </w:rPr>
        <w:t>.2</w:t>
      </w:r>
      <w:r>
        <w:rPr>
          <w:rFonts w:ascii="宋体" w:eastAsia="宋体" w:hAnsi="宋体" w:hint="eastAsia"/>
          <w:sz w:val="24"/>
          <w:szCs w:val="28"/>
        </w:rPr>
        <w:t xml:space="preserve"> </w:t>
      </w:r>
      <w:r>
        <w:rPr>
          <w:rFonts w:ascii="宋体" w:eastAsia="宋体" w:hAnsi="宋体" w:hint="eastAsia"/>
          <w:sz w:val="24"/>
          <w:szCs w:val="28"/>
        </w:rPr>
        <w:t>所用的材料使用及重要零部件等需符合技术协议要求，详见配置表。</w:t>
      </w:r>
      <w:r>
        <w:rPr>
          <w:rFonts w:ascii="宋体" w:eastAsia="宋体" w:hAnsi="宋体"/>
          <w:sz w:val="24"/>
          <w:szCs w:val="28"/>
        </w:rPr>
        <w:t xml:space="preserve"> </w:t>
      </w:r>
    </w:p>
    <w:p w:rsidR="007F0D38" w:rsidRDefault="00EA12EB">
      <w:pPr>
        <w:spacing w:line="360" w:lineRule="auto"/>
        <w:jc w:val="left"/>
        <w:rPr>
          <w:rFonts w:ascii="宋体" w:eastAsia="宋体" w:hAnsi="宋体"/>
          <w:b/>
          <w:sz w:val="28"/>
          <w:szCs w:val="28"/>
        </w:rPr>
      </w:pPr>
      <w:r>
        <w:rPr>
          <w:rFonts w:ascii="宋体" w:eastAsia="宋体" w:hAnsi="宋体" w:hint="eastAsia"/>
          <w:b/>
          <w:sz w:val="28"/>
          <w:szCs w:val="28"/>
        </w:rPr>
        <w:t>九</w:t>
      </w:r>
      <w:r>
        <w:rPr>
          <w:rFonts w:ascii="宋体" w:eastAsia="宋体" w:hAnsi="宋体" w:hint="eastAsia"/>
          <w:b/>
          <w:sz w:val="28"/>
          <w:szCs w:val="28"/>
        </w:rPr>
        <w:t>、质量保证及服务要求</w:t>
      </w:r>
    </w:p>
    <w:p w:rsidR="007F0D38" w:rsidRDefault="00EA12EB">
      <w:pPr>
        <w:spacing w:line="360" w:lineRule="auto"/>
        <w:rPr>
          <w:rFonts w:ascii="宋体" w:eastAsia="宋体" w:hAnsi="宋体"/>
          <w:sz w:val="24"/>
        </w:rPr>
      </w:pPr>
      <w:r>
        <w:rPr>
          <w:rFonts w:ascii="宋体" w:eastAsia="宋体" w:hAnsi="宋体" w:hint="eastAsia"/>
          <w:sz w:val="24"/>
        </w:rPr>
        <w:t>9</w:t>
      </w:r>
      <w:r>
        <w:rPr>
          <w:rFonts w:ascii="宋体" w:eastAsia="宋体" w:hAnsi="宋体"/>
          <w:sz w:val="24"/>
        </w:rPr>
        <w:t>.1</w:t>
      </w:r>
      <w:r>
        <w:rPr>
          <w:rFonts w:ascii="宋体" w:eastAsia="宋体" w:hAnsi="宋体" w:hint="eastAsia"/>
          <w:sz w:val="24"/>
        </w:rPr>
        <w:t>卖方应详细列明所提供的服务内容、标准、期限等。</w:t>
      </w:r>
    </w:p>
    <w:p w:rsidR="007F0D38" w:rsidRDefault="00EA12EB">
      <w:pPr>
        <w:spacing w:line="360" w:lineRule="auto"/>
        <w:rPr>
          <w:rFonts w:ascii="宋体" w:eastAsia="宋体" w:hAnsi="宋体"/>
          <w:sz w:val="24"/>
        </w:rPr>
      </w:pPr>
      <w:r>
        <w:rPr>
          <w:rFonts w:ascii="宋体" w:eastAsia="宋体" w:hAnsi="宋体" w:hint="eastAsia"/>
          <w:sz w:val="24"/>
        </w:rPr>
        <w:t>9</w:t>
      </w:r>
      <w:r>
        <w:rPr>
          <w:rFonts w:ascii="宋体" w:eastAsia="宋体" w:hAnsi="宋体" w:hint="eastAsia"/>
          <w:sz w:val="24"/>
        </w:rPr>
        <w:t>.2</w:t>
      </w:r>
      <w:r>
        <w:rPr>
          <w:rFonts w:ascii="宋体" w:eastAsia="宋体" w:hAnsi="宋体" w:hint="eastAsia"/>
          <w:sz w:val="24"/>
        </w:rPr>
        <w:t>整机质保期限至少为</w:t>
      </w:r>
      <w:r>
        <w:rPr>
          <w:rFonts w:ascii="宋体" w:eastAsia="宋体" w:hAnsi="宋体" w:hint="eastAsia"/>
          <w:sz w:val="24"/>
        </w:rPr>
        <w:t>1</w:t>
      </w:r>
      <w:r>
        <w:rPr>
          <w:rFonts w:ascii="宋体" w:eastAsia="宋体" w:hAnsi="宋体" w:hint="eastAsia"/>
          <w:sz w:val="24"/>
        </w:rPr>
        <w:t>年。质保期间产生的所有费用均由卖方承担。</w:t>
      </w:r>
    </w:p>
    <w:p w:rsidR="007F0D38" w:rsidRDefault="00EA12EB">
      <w:pPr>
        <w:spacing w:line="360" w:lineRule="auto"/>
        <w:rPr>
          <w:rFonts w:ascii="宋体" w:eastAsia="宋体" w:hAnsi="宋体"/>
          <w:sz w:val="24"/>
        </w:rPr>
      </w:pPr>
      <w:r>
        <w:rPr>
          <w:rFonts w:ascii="宋体" w:eastAsia="宋体" w:hAnsi="宋体" w:hint="eastAsia"/>
          <w:sz w:val="24"/>
        </w:rPr>
        <w:t>9</w:t>
      </w:r>
      <w:r>
        <w:rPr>
          <w:rFonts w:ascii="宋体" w:eastAsia="宋体" w:hAnsi="宋体" w:hint="eastAsia"/>
          <w:sz w:val="24"/>
        </w:rPr>
        <w:t>.3</w:t>
      </w:r>
      <w:r>
        <w:rPr>
          <w:rFonts w:ascii="宋体" w:eastAsia="宋体" w:hAnsi="宋体" w:hint="eastAsia"/>
          <w:sz w:val="24"/>
        </w:rPr>
        <w:t>卖方所供货物应为全新未经使用，其设计、制造、供货除应满足本合同及技术协议要求外，还应符合国家及行业相关标准或相关国际及行业标准。</w:t>
      </w:r>
    </w:p>
    <w:p w:rsidR="007F0D38" w:rsidRDefault="00EA12EB">
      <w:pPr>
        <w:spacing w:line="360" w:lineRule="auto"/>
        <w:rPr>
          <w:rFonts w:ascii="宋体" w:eastAsia="宋体" w:hAnsi="宋体"/>
          <w:b/>
          <w:sz w:val="28"/>
          <w:szCs w:val="28"/>
        </w:rPr>
      </w:pPr>
      <w:r>
        <w:rPr>
          <w:rFonts w:ascii="宋体" w:eastAsia="宋体" w:hAnsi="宋体" w:hint="eastAsia"/>
          <w:b/>
          <w:sz w:val="28"/>
          <w:szCs w:val="28"/>
        </w:rPr>
        <w:t>十</w:t>
      </w:r>
      <w:r>
        <w:rPr>
          <w:rFonts w:ascii="宋体" w:eastAsia="宋体" w:hAnsi="宋体" w:hint="eastAsia"/>
          <w:b/>
          <w:sz w:val="28"/>
          <w:szCs w:val="28"/>
        </w:rPr>
        <w:t>、技术资料要求</w:t>
      </w:r>
    </w:p>
    <w:p w:rsidR="007F0D38" w:rsidRDefault="00EA12EB">
      <w:pPr>
        <w:spacing w:line="360" w:lineRule="auto"/>
        <w:ind w:firstLineChars="200" w:firstLine="480"/>
        <w:rPr>
          <w:rFonts w:ascii="宋体" w:eastAsia="宋体" w:hAnsi="宋体"/>
          <w:sz w:val="24"/>
          <w:szCs w:val="24"/>
        </w:rPr>
      </w:pPr>
      <w:r>
        <w:rPr>
          <w:rFonts w:ascii="宋体" w:eastAsia="宋体" w:hAnsi="宋体" w:hint="eastAsia"/>
          <w:sz w:val="24"/>
          <w:szCs w:val="24"/>
        </w:rPr>
        <w:t>项目验收前，卖方应提供以下技术资料，技术资料应保证齐全、准确，同时作为验收标准条件之一。</w:t>
      </w:r>
    </w:p>
    <w:p w:rsidR="007F0D38" w:rsidRDefault="00EA12EB">
      <w:pPr>
        <w:spacing w:line="360" w:lineRule="auto"/>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0</w:t>
      </w:r>
      <w:r>
        <w:rPr>
          <w:rFonts w:ascii="宋体" w:eastAsia="宋体" w:hAnsi="宋体" w:hint="eastAsia"/>
          <w:sz w:val="24"/>
          <w:szCs w:val="24"/>
        </w:rPr>
        <w:t>.1</w:t>
      </w:r>
      <w:r>
        <w:rPr>
          <w:rFonts w:ascii="宋体" w:eastAsia="宋体" w:hAnsi="宋体"/>
          <w:sz w:val="24"/>
          <w:szCs w:val="24"/>
        </w:rPr>
        <w:t>装箱清单。</w:t>
      </w:r>
    </w:p>
    <w:p w:rsidR="007F0D38" w:rsidRDefault="00EA12EB">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0</w:t>
      </w:r>
      <w:r>
        <w:rPr>
          <w:rFonts w:ascii="宋体" w:eastAsia="宋体" w:hAnsi="宋体" w:hint="eastAsia"/>
          <w:sz w:val="24"/>
          <w:szCs w:val="24"/>
        </w:rPr>
        <w:t>.2</w:t>
      </w:r>
      <w:r w:rsidR="005E6033">
        <w:rPr>
          <w:rFonts w:ascii="宋体" w:eastAsia="宋体" w:hAnsi="宋体" w:hint="eastAsia"/>
          <w:sz w:val="24"/>
          <w:szCs w:val="24"/>
        </w:rPr>
        <w:t>材料</w:t>
      </w:r>
      <w:r>
        <w:rPr>
          <w:rFonts w:ascii="宋体" w:eastAsia="宋体" w:hAnsi="宋体"/>
          <w:sz w:val="24"/>
          <w:szCs w:val="24"/>
        </w:rPr>
        <w:t>合格证。</w:t>
      </w:r>
    </w:p>
    <w:p w:rsidR="007F0D38" w:rsidRDefault="00EA12EB">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0</w:t>
      </w:r>
      <w:r>
        <w:rPr>
          <w:rFonts w:ascii="宋体" w:eastAsia="宋体" w:hAnsi="宋体" w:hint="eastAsia"/>
          <w:sz w:val="24"/>
          <w:szCs w:val="24"/>
        </w:rPr>
        <w:t>.3</w:t>
      </w:r>
      <w:r>
        <w:rPr>
          <w:rFonts w:ascii="宋体" w:eastAsia="宋体" w:hAnsi="宋体"/>
          <w:sz w:val="24"/>
          <w:szCs w:val="24"/>
        </w:rPr>
        <w:t>施工安装计划进度表，施工记录</w:t>
      </w:r>
      <w:r>
        <w:rPr>
          <w:rFonts w:ascii="宋体" w:eastAsia="宋体" w:hAnsi="宋体"/>
          <w:sz w:val="24"/>
          <w:szCs w:val="24"/>
        </w:rPr>
        <w:t>。</w:t>
      </w:r>
    </w:p>
    <w:p w:rsidR="007F0D38" w:rsidRDefault="00EA12EB">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0</w:t>
      </w:r>
      <w:r>
        <w:rPr>
          <w:rFonts w:ascii="宋体" w:eastAsia="宋体" w:hAnsi="宋体" w:hint="eastAsia"/>
          <w:sz w:val="24"/>
          <w:szCs w:val="24"/>
        </w:rPr>
        <w:t>.</w:t>
      </w:r>
      <w:r w:rsidR="0015514C">
        <w:rPr>
          <w:rFonts w:ascii="宋体" w:eastAsia="宋体" w:hAnsi="宋体"/>
          <w:sz w:val="24"/>
          <w:szCs w:val="24"/>
        </w:rPr>
        <w:t>4</w:t>
      </w:r>
      <w:r>
        <w:rPr>
          <w:rFonts w:ascii="宋体" w:eastAsia="宋体" w:hAnsi="宋体"/>
          <w:sz w:val="24"/>
          <w:szCs w:val="24"/>
        </w:rPr>
        <w:t>外购件随机文件。</w:t>
      </w:r>
    </w:p>
    <w:p w:rsidR="007F0D38" w:rsidRDefault="00EA12EB">
      <w:pPr>
        <w:spacing w:line="360" w:lineRule="auto"/>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0</w:t>
      </w:r>
      <w:r>
        <w:rPr>
          <w:rFonts w:ascii="宋体" w:eastAsia="宋体" w:hAnsi="宋体" w:hint="eastAsia"/>
          <w:sz w:val="24"/>
          <w:szCs w:val="24"/>
        </w:rPr>
        <w:t>.</w:t>
      </w:r>
      <w:r w:rsidR="0015514C">
        <w:rPr>
          <w:rFonts w:ascii="宋体" w:eastAsia="宋体" w:hAnsi="宋体"/>
          <w:sz w:val="24"/>
          <w:szCs w:val="24"/>
        </w:rPr>
        <w:t>5</w:t>
      </w:r>
      <w:r w:rsidR="0015514C">
        <w:rPr>
          <w:rFonts w:ascii="宋体" w:eastAsia="宋体" w:hAnsi="宋体" w:hint="eastAsia"/>
          <w:sz w:val="24"/>
          <w:szCs w:val="24"/>
        </w:rPr>
        <w:t>管道</w:t>
      </w:r>
      <w:r>
        <w:rPr>
          <w:rFonts w:ascii="宋体" w:eastAsia="宋体" w:hAnsi="宋体"/>
          <w:sz w:val="24"/>
          <w:szCs w:val="24"/>
        </w:rPr>
        <w:t>安装、调试记录。</w:t>
      </w:r>
    </w:p>
    <w:p w:rsidR="007F0D38" w:rsidRDefault="00EA12EB">
      <w:pPr>
        <w:spacing w:line="360" w:lineRule="auto"/>
        <w:rPr>
          <w:rFonts w:ascii="宋体" w:eastAsia="宋体" w:hAnsi="宋体"/>
          <w:b/>
          <w:sz w:val="28"/>
          <w:szCs w:val="28"/>
        </w:rPr>
      </w:pPr>
      <w:r>
        <w:rPr>
          <w:rFonts w:ascii="宋体" w:eastAsia="宋体" w:hAnsi="宋体" w:hint="eastAsia"/>
          <w:b/>
          <w:sz w:val="28"/>
          <w:szCs w:val="28"/>
        </w:rPr>
        <w:t>十</w:t>
      </w:r>
      <w:r>
        <w:rPr>
          <w:rFonts w:ascii="宋体" w:eastAsia="宋体" w:hAnsi="宋体" w:hint="eastAsia"/>
          <w:b/>
          <w:sz w:val="28"/>
          <w:szCs w:val="28"/>
        </w:rPr>
        <w:t>一</w:t>
      </w:r>
      <w:r>
        <w:rPr>
          <w:rFonts w:ascii="宋体" w:eastAsia="宋体" w:hAnsi="宋体" w:hint="eastAsia"/>
          <w:b/>
          <w:sz w:val="28"/>
          <w:szCs w:val="28"/>
        </w:rPr>
        <w:t>、交货地点</w:t>
      </w:r>
    </w:p>
    <w:p w:rsidR="007F0D38" w:rsidRDefault="00EA12EB">
      <w:pPr>
        <w:spacing w:line="360" w:lineRule="auto"/>
        <w:rPr>
          <w:rFonts w:ascii="宋体" w:eastAsia="宋体" w:hAnsi="宋体"/>
          <w:sz w:val="24"/>
          <w:szCs w:val="24"/>
        </w:rPr>
      </w:pPr>
      <w:r>
        <w:rPr>
          <w:rFonts w:ascii="宋体" w:eastAsia="宋体" w:hAnsi="宋体" w:hint="eastAsia"/>
          <w:b/>
          <w:sz w:val="28"/>
          <w:szCs w:val="28"/>
        </w:rPr>
        <w:t xml:space="preserve"> </w:t>
      </w:r>
      <w:r>
        <w:rPr>
          <w:rFonts w:ascii="宋体" w:eastAsia="宋体" w:hAnsi="宋体" w:hint="eastAsia"/>
          <w:sz w:val="24"/>
          <w:szCs w:val="24"/>
        </w:rPr>
        <w:t>浦林成山（</w:t>
      </w:r>
      <w:r>
        <w:rPr>
          <w:rFonts w:ascii="宋体" w:eastAsia="宋体" w:hAnsi="宋体" w:hint="eastAsia"/>
          <w:sz w:val="24"/>
          <w:szCs w:val="24"/>
        </w:rPr>
        <w:t>山东</w:t>
      </w:r>
      <w:r>
        <w:rPr>
          <w:rFonts w:ascii="宋体" w:eastAsia="宋体" w:hAnsi="宋体" w:hint="eastAsia"/>
          <w:sz w:val="24"/>
          <w:szCs w:val="24"/>
        </w:rPr>
        <w:t>）轮胎有限公司。</w:t>
      </w:r>
    </w:p>
    <w:p w:rsidR="007F0D38" w:rsidRDefault="00EA12EB">
      <w:pPr>
        <w:spacing w:line="360" w:lineRule="auto"/>
        <w:rPr>
          <w:rFonts w:ascii="宋体" w:eastAsia="宋体" w:hAnsi="宋体"/>
          <w:b/>
          <w:sz w:val="28"/>
          <w:szCs w:val="28"/>
        </w:rPr>
      </w:pPr>
      <w:r>
        <w:rPr>
          <w:rFonts w:ascii="宋体" w:eastAsia="宋体" w:hAnsi="宋体" w:hint="eastAsia"/>
          <w:b/>
          <w:sz w:val="28"/>
          <w:szCs w:val="28"/>
        </w:rPr>
        <w:t>十</w:t>
      </w:r>
      <w:r>
        <w:rPr>
          <w:rFonts w:ascii="宋体" w:eastAsia="宋体" w:hAnsi="宋体" w:hint="eastAsia"/>
          <w:b/>
          <w:sz w:val="28"/>
          <w:szCs w:val="28"/>
        </w:rPr>
        <w:t>二</w:t>
      </w:r>
      <w:r>
        <w:rPr>
          <w:rFonts w:ascii="宋体" w:eastAsia="宋体" w:hAnsi="宋体" w:hint="eastAsia"/>
          <w:b/>
          <w:sz w:val="28"/>
          <w:szCs w:val="28"/>
        </w:rPr>
        <w:t>、工期要求</w:t>
      </w:r>
    </w:p>
    <w:p w:rsidR="007F0D38" w:rsidRDefault="00EA12EB">
      <w:pPr>
        <w:spacing w:line="360" w:lineRule="auto"/>
        <w:ind w:firstLineChars="100" w:firstLine="240"/>
        <w:rPr>
          <w:rFonts w:ascii="宋体" w:eastAsia="宋体" w:hAnsi="宋体"/>
          <w:sz w:val="24"/>
          <w:szCs w:val="24"/>
        </w:rPr>
      </w:pPr>
      <w:r>
        <w:rPr>
          <w:rFonts w:ascii="宋体" w:eastAsia="宋体" w:hAnsi="宋体" w:hint="eastAsia"/>
          <w:sz w:val="24"/>
          <w:szCs w:val="24"/>
        </w:rPr>
        <w:t>合同生效后</w:t>
      </w:r>
      <w:r>
        <w:rPr>
          <w:rFonts w:ascii="宋体" w:eastAsia="宋体" w:hAnsi="宋体"/>
          <w:sz w:val="24"/>
          <w:szCs w:val="24"/>
        </w:rPr>
        <w:t>,</w:t>
      </w:r>
      <w:r>
        <w:rPr>
          <w:rFonts w:ascii="宋体" w:eastAsia="宋体" w:hAnsi="宋体" w:hint="eastAsia"/>
          <w:sz w:val="24"/>
          <w:szCs w:val="24"/>
        </w:rPr>
        <w:t>1</w:t>
      </w:r>
      <w:r>
        <w:rPr>
          <w:rFonts w:ascii="宋体" w:eastAsia="宋体" w:hAnsi="宋体"/>
          <w:sz w:val="24"/>
          <w:szCs w:val="24"/>
        </w:rPr>
        <w:t>0</w:t>
      </w:r>
      <w:r>
        <w:rPr>
          <w:rFonts w:ascii="宋体" w:eastAsia="宋体" w:hAnsi="宋体"/>
          <w:sz w:val="24"/>
          <w:szCs w:val="24"/>
        </w:rPr>
        <w:t>日内出详细施工图纸、</w:t>
      </w:r>
      <w:r>
        <w:rPr>
          <w:rFonts w:ascii="宋体" w:eastAsia="宋体" w:hAnsi="宋体" w:hint="eastAsia"/>
          <w:sz w:val="24"/>
          <w:szCs w:val="24"/>
        </w:rPr>
        <w:t>施工</w:t>
      </w:r>
      <w:r>
        <w:rPr>
          <w:rFonts w:ascii="宋体" w:eastAsia="宋体" w:hAnsi="宋体"/>
          <w:sz w:val="24"/>
          <w:szCs w:val="24"/>
        </w:rPr>
        <w:t>方案，甲方确定施工方案</w:t>
      </w:r>
      <w:r>
        <w:rPr>
          <w:rFonts w:ascii="宋体" w:eastAsia="宋体" w:hAnsi="宋体" w:hint="eastAsia"/>
          <w:sz w:val="24"/>
          <w:szCs w:val="24"/>
        </w:rPr>
        <w:t>后，</w:t>
      </w:r>
      <w:r w:rsidR="0015514C">
        <w:rPr>
          <w:rFonts w:ascii="宋体" w:eastAsia="宋体" w:hAnsi="宋体"/>
          <w:sz w:val="24"/>
          <w:szCs w:val="24"/>
        </w:rPr>
        <w:t>60</w:t>
      </w:r>
      <w:r>
        <w:rPr>
          <w:rFonts w:ascii="宋体" w:eastAsia="宋体" w:hAnsi="宋体" w:hint="eastAsia"/>
          <w:sz w:val="24"/>
          <w:szCs w:val="24"/>
        </w:rPr>
        <w:t>天内具备现场施工条件</w:t>
      </w:r>
      <w:r w:rsidR="0015514C">
        <w:rPr>
          <w:rFonts w:ascii="宋体" w:eastAsia="宋体" w:hAnsi="宋体" w:hint="eastAsia"/>
          <w:sz w:val="24"/>
          <w:szCs w:val="24"/>
        </w:rPr>
        <w:t>（不含春节法定节假日8天）</w:t>
      </w:r>
      <w:r>
        <w:rPr>
          <w:rFonts w:ascii="宋体" w:eastAsia="宋体" w:hAnsi="宋体" w:hint="eastAsia"/>
          <w:sz w:val="24"/>
          <w:szCs w:val="24"/>
        </w:rPr>
        <w:t>，现场施工</w:t>
      </w:r>
      <w:r>
        <w:rPr>
          <w:rFonts w:ascii="宋体" w:eastAsia="宋体" w:hAnsi="宋体" w:hint="eastAsia"/>
          <w:sz w:val="24"/>
          <w:szCs w:val="24"/>
        </w:rPr>
        <w:t>3</w:t>
      </w:r>
      <w:r>
        <w:rPr>
          <w:rFonts w:ascii="宋体" w:eastAsia="宋体" w:hAnsi="宋体"/>
          <w:sz w:val="24"/>
          <w:szCs w:val="24"/>
        </w:rPr>
        <w:t>0</w:t>
      </w:r>
      <w:r>
        <w:rPr>
          <w:rFonts w:ascii="宋体" w:eastAsia="宋体" w:hAnsi="宋体" w:hint="eastAsia"/>
          <w:sz w:val="24"/>
          <w:szCs w:val="24"/>
        </w:rPr>
        <w:t>日内完成项目，合计工期为</w:t>
      </w:r>
      <w:r w:rsidR="0015514C">
        <w:rPr>
          <w:rFonts w:ascii="宋体" w:eastAsia="宋体" w:hAnsi="宋体"/>
          <w:sz w:val="24"/>
          <w:szCs w:val="24"/>
        </w:rPr>
        <w:t>90</w:t>
      </w:r>
      <w:r>
        <w:rPr>
          <w:rFonts w:ascii="宋体" w:eastAsia="宋体" w:hAnsi="宋体" w:hint="eastAsia"/>
          <w:sz w:val="24"/>
          <w:szCs w:val="24"/>
        </w:rPr>
        <w:t>天</w:t>
      </w:r>
      <w:r>
        <w:rPr>
          <w:rFonts w:ascii="宋体" w:eastAsia="宋体" w:hAnsi="宋体"/>
          <w:sz w:val="24"/>
          <w:szCs w:val="24"/>
        </w:rPr>
        <w:t>。</w:t>
      </w:r>
    </w:p>
    <w:p w:rsidR="007F0D38" w:rsidRDefault="00EA12EB">
      <w:pPr>
        <w:spacing w:line="360" w:lineRule="auto"/>
        <w:ind w:firstLineChars="200" w:firstLine="480"/>
        <w:rPr>
          <w:rFonts w:ascii="宋体" w:eastAsia="宋体" w:hAnsi="宋体"/>
          <w:sz w:val="24"/>
          <w:szCs w:val="24"/>
        </w:rPr>
      </w:pPr>
      <w:r>
        <w:rPr>
          <w:rFonts w:ascii="宋体" w:eastAsia="宋体" w:hAnsi="宋体" w:hint="eastAsia"/>
          <w:sz w:val="24"/>
          <w:szCs w:val="24"/>
        </w:rPr>
        <w:t>（以下无正文）</w:t>
      </w:r>
    </w:p>
    <w:p w:rsidR="00AA1214" w:rsidRDefault="00AA1214" w:rsidP="00AA1214">
      <w:pPr>
        <w:spacing w:beforeLines="50" w:before="156" w:line="360" w:lineRule="exact"/>
        <w:rPr>
          <w:rFonts w:ascii="宋体" w:eastAsia="宋体" w:hAnsi="宋体"/>
          <w:b/>
          <w:sz w:val="28"/>
          <w:szCs w:val="28"/>
        </w:rPr>
      </w:pPr>
    </w:p>
    <w:p w:rsidR="00AA1214" w:rsidRDefault="00AA1214" w:rsidP="00AA1214">
      <w:pPr>
        <w:spacing w:beforeLines="50" w:before="156" w:line="360" w:lineRule="exact"/>
        <w:rPr>
          <w:rFonts w:ascii="宋体" w:eastAsia="宋体" w:hAnsi="宋体"/>
          <w:b/>
          <w:sz w:val="28"/>
          <w:szCs w:val="28"/>
        </w:rPr>
      </w:pPr>
    </w:p>
    <w:p w:rsidR="00AA1214" w:rsidRDefault="00AA1214" w:rsidP="00AA1214">
      <w:pPr>
        <w:spacing w:beforeLines="50" w:before="156" w:line="360" w:lineRule="exact"/>
        <w:rPr>
          <w:rFonts w:ascii="宋体" w:eastAsia="宋体" w:hAnsi="宋体"/>
          <w:b/>
          <w:sz w:val="28"/>
          <w:szCs w:val="28"/>
        </w:rPr>
      </w:pPr>
    </w:p>
    <w:p w:rsidR="00AA1214" w:rsidRDefault="00AA1214" w:rsidP="00AA1214">
      <w:pPr>
        <w:spacing w:beforeLines="50" w:before="156" w:line="360" w:lineRule="exact"/>
        <w:rPr>
          <w:rFonts w:ascii="宋体" w:eastAsia="宋体" w:hAnsi="宋体"/>
          <w:b/>
          <w:sz w:val="28"/>
          <w:szCs w:val="28"/>
        </w:rPr>
      </w:pPr>
    </w:p>
    <w:p w:rsidR="00AA1214" w:rsidRDefault="00AA1214" w:rsidP="00AA1214">
      <w:pPr>
        <w:spacing w:beforeLines="50" w:before="156" w:line="360" w:lineRule="exact"/>
        <w:rPr>
          <w:rFonts w:ascii="宋体" w:eastAsia="宋体" w:hAnsi="宋体"/>
          <w:b/>
          <w:sz w:val="28"/>
          <w:szCs w:val="28"/>
        </w:rPr>
      </w:pPr>
      <w:r>
        <w:rPr>
          <w:rFonts w:ascii="宋体" w:eastAsia="宋体" w:hAnsi="宋体" w:hint="eastAsia"/>
          <w:b/>
          <w:sz w:val="28"/>
          <w:szCs w:val="28"/>
        </w:rPr>
        <w:lastRenderedPageBreak/>
        <w:t>附：相关部门意见及签字</w:t>
      </w:r>
    </w:p>
    <w:p w:rsidR="00AA1214" w:rsidRDefault="00AA1214" w:rsidP="00AA1214">
      <w:pPr>
        <w:spacing w:beforeLines="50" w:before="156" w:line="360" w:lineRule="exact"/>
        <w:rPr>
          <w:rFonts w:ascii="宋体" w:eastAsia="宋体" w:hAnsi="宋体"/>
          <w:b/>
          <w:sz w:val="28"/>
          <w:szCs w:val="28"/>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917"/>
        <w:gridCol w:w="2409"/>
        <w:gridCol w:w="2835"/>
      </w:tblGrid>
      <w:tr w:rsidR="00AA1214" w:rsidTr="00B0059E">
        <w:trPr>
          <w:trHeight w:val="478"/>
          <w:jc w:val="center"/>
        </w:trPr>
        <w:tc>
          <w:tcPr>
            <w:tcW w:w="2358" w:type="dxa"/>
            <w:vAlign w:val="center"/>
          </w:tcPr>
          <w:p w:rsidR="00AA1214" w:rsidRDefault="00AA1214" w:rsidP="00B0059E">
            <w:pPr>
              <w:jc w:val="center"/>
              <w:rPr>
                <w:rFonts w:ascii="宋体" w:eastAsia="宋体" w:hAnsi="宋体"/>
                <w:sz w:val="24"/>
              </w:rPr>
            </w:pPr>
            <w:r>
              <w:rPr>
                <w:rFonts w:ascii="宋体" w:eastAsia="宋体" w:hAnsi="宋体" w:hint="eastAsia"/>
                <w:sz w:val="24"/>
              </w:rPr>
              <w:t>部门</w:t>
            </w:r>
          </w:p>
        </w:tc>
        <w:tc>
          <w:tcPr>
            <w:tcW w:w="2917" w:type="dxa"/>
            <w:vAlign w:val="center"/>
          </w:tcPr>
          <w:p w:rsidR="00AA1214" w:rsidRDefault="00AA1214" w:rsidP="00B0059E">
            <w:pPr>
              <w:jc w:val="center"/>
              <w:rPr>
                <w:rFonts w:ascii="宋体" w:eastAsia="宋体" w:hAnsi="宋体"/>
                <w:sz w:val="24"/>
              </w:rPr>
            </w:pPr>
            <w:r>
              <w:rPr>
                <w:rFonts w:ascii="宋体" w:eastAsia="宋体" w:hAnsi="宋体" w:hint="eastAsia"/>
                <w:sz w:val="24"/>
              </w:rPr>
              <w:t>意见及签字</w:t>
            </w:r>
          </w:p>
        </w:tc>
        <w:tc>
          <w:tcPr>
            <w:tcW w:w="2409" w:type="dxa"/>
            <w:vAlign w:val="center"/>
          </w:tcPr>
          <w:p w:rsidR="00AA1214" w:rsidRDefault="00AA1214" w:rsidP="00B0059E">
            <w:pPr>
              <w:jc w:val="center"/>
              <w:rPr>
                <w:rFonts w:ascii="宋体" w:eastAsia="宋体" w:hAnsi="宋体"/>
                <w:sz w:val="24"/>
              </w:rPr>
            </w:pPr>
            <w:r>
              <w:rPr>
                <w:rFonts w:ascii="宋体" w:eastAsia="宋体" w:hAnsi="宋体" w:hint="eastAsia"/>
                <w:sz w:val="24"/>
              </w:rPr>
              <w:t>部门</w:t>
            </w:r>
          </w:p>
        </w:tc>
        <w:tc>
          <w:tcPr>
            <w:tcW w:w="2835" w:type="dxa"/>
            <w:vAlign w:val="center"/>
          </w:tcPr>
          <w:p w:rsidR="00AA1214" w:rsidRDefault="00AA1214" w:rsidP="00B0059E">
            <w:pPr>
              <w:jc w:val="center"/>
              <w:rPr>
                <w:rFonts w:ascii="宋体" w:eastAsia="宋体" w:hAnsi="宋体"/>
                <w:sz w:val="24"/>
              </w:rPr>
            </w:pPr>
            <w:r>
              <w:rPr>
                <w:rFonts w:ascii="宋体" w:eastAsia="宋体" w:hAnsi="宋体" w:hint="eastAsia"/>
                <w:sz w:val="24"/>
              </w:rPr>
              <w:t>意见及签字</w:t>
            </w:r>
          </w:p>
        </w:tc>
      </w:tr>
      <w:tr w:rsidR="00AA1214" w:rsidTr="00B0059E">
        <w:trPr>
          <w:trHeight w:val="907"/>
          <w:jc w:val="center"/>
        </w:trPr>
        <w:tc>
          <w:tcPr>
            <w:tcW w:w="2358" w:type="dxa"/>
            <w:vAlign w:val="center"/>
          </w:tcPr>
          <w:p w:rsidR="00AA1214" w:rsidRDefault="00AA1214" w:rsidP="00B0059E">
            <w:pPr>
              <w:jc w:val="center"/>
              <w:rPr>
                <w:rFonts w:ascii="宋体" w:eastAsia="宋体" w:hAnsi="宋体"/>
                <w:sz w:val="24"/>
              </w:rPr>
            </w:pPr>
            <w:r>
              <w:rPr>
                <w:rFonts w:ascii="宋体" w:eastAsia="宋体" w:hAnsi="宋体" w:hint="eastAsia"/>
                <w:sz w:val="24"/>
              </w:rPr>
              <w:t>E</w:t>
            </w:r>
            <w:r>
              <w:rPr>
                <w:rFonts w:ascii="宋体" w:eastAsia="宋体" w:hAnsi="宋体"/>
                <w:sz w:val="24"/>
              </w:rPr>
              <w:t>HS</w:t>
            </w:r>
            <w:r>
              <w:rPr>
                <w:rFonts w:ascii="宋体" w:eastAsia="宋体" w:hAnsi="宋体" w:hint="eastAsia"/>
                <w:sz w:val="24"/>
              </w:rPr>
              <w:t>管理部</w:t>
            </w:r>
          </w:p>
        </w:tc>
        <w:tc>
          <w:tcPr>
            <w:tcW w:w="2917" w:type="dxa"/>
            <w:vAlign w:val="center"/>
          </w:tcPr>
          <w:p w:rsidR="00AA1214" w:rsidRDefault="00AA1214" w:rsidP="00B0059E">
            <w:pPr>
              <w:jc w:val="center"/>
              <w:rPr>
                <w:rFonts w:ascii="宋体" w:eastAsia="宋体" w:hAnsi="宋体"/>
                <w:sz w:val="24"/>
              </w:rPr>
            </w:pPr>
          </w:p>
        </w:tc>
        <w:tc>
          <w:tcPr>
            <w:tcW w:w="2409" w:type="dxa"/>
            <w:vAlign w:val="center"/>
          </w:tcPr>
          <w:p w:rsidR="00AA1214" w:rsidRDefault="00AA1214" w:rsidP="00B0059E">
            <w:pPr>
              <w:jc w:val="center"/>
              <w:rPr>
                <w:rFonts w:ascii="宋体" w:eastAsia="宋体" w:hAnsi="宋体"/>
                <w:sz w:val="24"/>
              </w:rPr>
            </w:pPr>
          </w:p>
          <w:p w:rsidR="00AA1214" w:rsidRDefault="00AA1214" w:rsidP="00B0059E">
            <w:pPr>
              <w:jc w:val="center"/>
              <w:rPr>
                <w:rFonts w:ascii="宋体" w:eastAsia="宋体" w:hAnsi="宋体"/>
                <w:sz w:val="24"/>
              </w:rPr>
            </w:pPr>
            <w:r>
              <w:rPr>
                <w:rFonts w:ascii="宋体" w:eastAsia="宋体" w:hAnsi="宋体" w:hint="eastAsia"/>
                <w:sz w:val="24"/>
              </w:rPr>
              <w:t>炼胶生产部</w:t>
            </w:r>
          </w:p>
          <w:p w:rsidR="00AA1214" w:rsidRDefault="00AA1214" w:rsidP="00B0059E">
            <w:pPr>
              <w:jc w:val="center"/>
              <w:rPr>
                <w:rFonts w:ascii="宋体" w:eastAsia="宋体" w:hAnsi="宋体"/>
                <w:sz w:val="24"/>
              </w:rPr>
            </w:pPr>
          </w:p>
        </w:tc>
        <w:tc>
          <w:tcPr>
            <w:tcW w:w="2835" w:type="dxa"/>
            <w:vAlign w:val="center"/>
          </w:tcPr>
          <w:p w:rsidR="00AA1214" w:rsidRDefault="00AA1214" w:rsidP="00B0059E">
            <w:pPr>
              <w:jc w:val="center"/>
              <w:rPr>
                <w:rFonts w:ascii="宋体" w:eastAsia="宋体" w:hAnsi="宋体"/>
                <w:sz w:val="24"/>
              </w:rPr>
            </w:pPr>
          </w:p>
        </w:tc>
      </w:tr>
      <w:tr w:rsidR="00AA1214" w:rsidTr="00B0059E">
        <w:trPr>
          <w:trHeight w:val="907"/>
          <w:jc w:val="center"/>
        </w:trPr>
        <w:tc>
          <w:tcPr>
            <w:tcW w:w="2358" w:type="dxa"/>
            <w:vAlign w:val="center"/>
          </w:tcPr>
          <w:p w:rsidR="00AA1214" w:rsidRDefault="00AA1214" w:rsidP="00B0059E">
            <w:pPr>
              <w:jc w:val="center"/>
              <w:rPr>
                <w:rFonts w:ascii="宋体" w:eastAsia="宋体" w:hAnsi="宋体"/>
                <w:sz w:val="24"/>
              </w:rPr>
            </w:pPr>
            <w:r>
              <w:rPr>
                <w:rFonts w:ascii="宋体" w:eastAsia="宋体" w:hAnsi="宋体" w:hint="eastAsia"/>
                <w:sz w:val="24"/>
              </w:rPr>
              <w:t>炼胶</w:t>
            </w:r>
            <w:r>
              <w:rPr>
                <w:rFonts w:ascii="宋体" w:eastAsia="宋体" w:hAnsi="宋体" w:hint="eastAsia"/>
                <w:sz w:val="24"/>
              </w:rPr>
              <w:t>保障处</w:t>
            </w:r>
          </w:p>
        </w:tc>
        <w:tc>
          <w:tcPr>
            <w:tcW w:w="2917" w:type="dxa"/>
            <w:vAlign w:val="center"/>
          </w:tcPr>
          <w:p w:rsidR="00AA1214" w:rsidRDefault="00AA1214" w:rsidP="00B0059E">
            <w:pPr>
              <w:jc w:val="center"/>
              <w:rPr>
                <w:rFonts w:ascii="宋体" w:eastAsia="宋体" w:hAnsi="宋体"/>
                <w:sz w:val="24"/>
              </w:rPr>
            </w:pPr>
          </w:p>
        </w:tc>
        <w:tc>
          <w:tcPr>
            <w:tcW w:w="2409" w:type="dxa"/>
            <w:vAlign w:val="center"/>
          </w:tcPr>
          <w:p w:rsidR="00AA1214" w:rsidRDefault="00AA1214" w:rsidP="00B0059E">
            <w:pPr>
              <w:jc w:val="center"/>
              <w:rPr>
                <w:rFonts w:ascii="宋体" w:eastAsia="宋体" w:hAnsi="宋体"/>
                <w:sz w:val="24"/>
              </w:rPr>
            </w:pPr>
            <w:r>
              <w:rPr>
                <w:rFonts w:ascii="宋体" w:eastAsia="宋体" w:hAnsi="宋体" w:hint="eastAsia"/>
                <w:sz w:val="24"/>
              </w:rPr>
              <w:t>设备处</w:t>
            </w:r>
          </w:p>
        </w:tc>
        <w:tc>
          <w:tcPr>
            <w:tcW w:w="2835" w:type="dxa"/>
            <w:vAlign w:val="center"/>
          </w:tcPr>
          <w:p w:rsidR="00AA1214" w:rsidRDefault="00AA1214" w:rsidP="00B0059E">
            <w:pPr>
              <w:jc w:val="center"/>
              <w:rPr>
                <w:rFonts w:ascii="宋体" w:eastAsia="宋体" w:hAnsi="宋体"/>
                <w:sz w:val="24"/>
              </w:rPr>
            </w:pPr>
          </w:p>
        </w:tc>
      </w:tr>
      <w:tr w:rsidR="00AA1214" w:rsidTr="00B0059E">
        <w:trPr>
          <w:trHeight w:val="907"/>
          <w:jc w:val="center"/>
        </w:trPr>
        <w:tc>
          <w:tcPr>
            <w:tcW w:w="2358" w:type="dxa"/>
            <w:vAlign w:val="center"/>
          </w:tcPr>
          <w:p w:rsidR="00AA1214" w:rsidRDefault="00AA1214" w:rsidP="00B0059E">
            <w:pPr>
              <w:jc w:val="center"/>
              <w:rPr>
                <w:rFonts w:ascii="宋体" w:eastAsia="宋体" w:hAnsi="宋体"/>
                <w:sz w:val="24"/>
              </w:rPr>
            </w:pPr>
            <w:r>
              <w:rPr>
                <w:rFonts w:ascii="宋体" w:eastAsia="宋体" w:hAnsi="宋体" w:hint="eastAsia"/>
                <w:sz w:val="24"/>
              </w:rPr>
              <w:t>设备动力部</w:t>
            </w:r>
          </w:p>
        </w:tc>
        <w:tc>
          <w:tcPr>
            <w:tcW w:w="2917" w:type="dxa"/>
            <w:vAlign w:val="center"/>
          </w:tcPr>
          <w:p w:rsidR="00AA1214" w:rsidRDefault="00AA1214" w:rsidP="00B0059E">
            <w:pPr>
              <w:jc w:val="center"/>
              <w:rPr>
                <w:rFonts w:ascii="宋体" w:eastAsia="宋体" w:hAnsi="宋体"/>
                <w:sz w:val="24"/>
              </w:rPr>
            </w:pPr>
          </w:p>
        </w:tc>
        <w:tc>
          <w:tcPr>
            <w:tcW w:w="2409" w:type="dxa"/>
            <w:vAlign w:val="center"/>
          </w:tcPr>
          <w:p w:rsidR="00AA1214" w:rsidRDefault="00AA1214" w:rsidP="00B0059E">
            <w:pPr>
              <w:jc w:val="center"/>
              <w:rPr>
                <w:rFonts w:ascii="宋体" w:eastAsia="宋体" w:hAnsi="宋体"/>
                <w:sz w:val="24"/>
              </w:rPr>
            </w:pPr>
            <w:r>
              <w:rPr>
                <w:rFonts w:ascii="宋体" w:eastAsia="宋体" w:hAnsi="宋体" w:hint="eastAsia"/>
                <w:sz w:val="24"/>
              </w:rPr>
              <w:t>设备工程部</w:t>
            </w:r>
          </w:p>
        </w:tc>
        <w:tc>
          <w:tcPr>
            <w:tcW w:w="2835" w:type="dxa"/>
            <w:vAlign w:val="center"/>
          </w:tcPr>
          <w:p w:rsidR="00AA1214" w:rsidRDefault="00AA1214" w:rsidP="00B0059E">
            <w:pPr>
              <w:jc w:val="center"/>
              <w:rPr>
                <w:rFonts w:ascii="宋体" w:eastAsia="宋体" w:hAnsi="宋体"/>
                <w:sz w:val="24"/>
              </w:rPr>
            </w:pPr>
          </w:p>
        </w:tc>
      </w:tr>
      <w:tr w:rsidR="00AA1214" w:rsidTr="00B0059E">
        <w:trPr>
          <w:trHeight w:val="907"/>
          <w:jc w:val="center"/>
        </w:trPr>
        <w:tc>
          <w:tcPr>
            <w:tcW w:w="2358" w:type="dxa"/>
            <w:vAlign w:val="center"/>
          </w:tcPr>
          <w:p w:rsidR="00AA1214" w:rsidRDefault="00AA1214" w:rsidP="00B0059E">
            <w:pPr>
              <w:jc w:val="center"/>
              <w:rPr>
                <w:rFonts w:ascii="宋体" w:eastAsia="宋体" w:hAnsi="宋体"/>
                <w:sz w:val="24"/>
              </w:rPr>
            </w:pPr>
            <w:r>
              <w:rPr>
                <w:rFonts w:ascii="宋体" w:eastAsia="宋体" w:hAnsi="宋体" w:hint="eastAsia"/>
                <w:sz w:val="24"/>
              </w:rPr>
              <w:t>总经理</w:t>
            </w:r>
          </w:p>
        </w:tc>
        <w:tc>
          <w:tcPr>
            <w:tcW w:w="2917" w:type="dxa"/>
            <w:vAlign w:val="center"/>
          </w:tcPr>
          <w:p w:rsidR="00AA1214" w:rsidRDefault="00AA1214" w:rsidP="00B0059E">
            <w:pPr>
              <w:jc w:val="center"/>
              <w:rPr>
                <w:rFonts w:ascii="宋体" w:eastAsia="宋体" w:hAnsi="宋体"/>
                <w:sz w:val="24"/>
              </w:rPr>
            </w:pPr>
            <w:bookmarkStart w:id="0" w:name="_GoBack"/>
            <w:bookmarkEnd w:id="0"/>
          </w:p>
        </w:tc>
        <w:tc>
          <w:tcPr>
            <w:tcW w:w="2409" w:type="dxa"/>
            <w:vAlign w:val="center"/>
          </w:tcPr>
          <w:p w:rsidR="00AA1214" w:rsidRDefault="00AA1214" w:rsidP="00B0059E">
            <w:pPr>
              <w:jc w:val="center"/>
              <w:rPr>
                <w:rFonts w:ascii="宋体" w:eastAsia="宋体" w:hAnsi="宋体"/>
                <w:sz w:val="24"/>
              </w:rPr>
            </w:pPr>
          </w:p>
          <w:p w:rsidR="00AA1214" w:rsidRDefault="00AA1214" w:rsidP="00B0059E">
            <w:pPr>
              <w:jc w:val="center"/>
              <w:rPr>
                <w:rFonts w:ascii="宋体" w:eastAsia="宋体" w:hAnsi="宋体"/>
                <w:sz w:val="24"/>
              </w:rPr>
            </w:pPr>
          </w:p>
        </w:tc>
        <w:tc>
          <w:tcPr>
            <w:tcW w:w="2835" w:type="dxa"/>
            <w:vAlign w:val="center"/>
          </w:tcPr>
          <w:p w:rsidR="00AA1214" w:rsidRDefault="00AA1214" w:rsidP="00B0059E">
            <w:pPr>
              <w:jc w:val="center"/>
              <w:rPr>
                <w:rFonts w:ascii="宋体" w:eastAsia="宋体" w:hAnsi="宋体"/>
                <w:sz w:val="24"/>
              </w:rPr>
            </w:pPr>
          </w:p>
        </w:tc>
      </w:tr>
    </w:tbl>
    <w:p w:rsidR="007F0D38" w:rsidRDefault="007F0D38">
      <w:pPr>
        <w:spacing w:line="360" w:lineRule="auto"/>
        <w:rPr>
          <w:rFonts w:ascii="宋体" w:eastAsia="宋体" w:hAnsi="宋体"/>
          <w:sz w:val="24"/>
          <w:szCs w:val="24"/>
        </w:rPr>
      </w:pPr>
    </w:p>
    <w:sectPr w:rsidR="007F0D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2EB" w:rsidRDefault="00EA12EB" w:rsidP="002034F5">
      <w:r>
        <w:separator/>
      </w:r>
    </w:p>
  </w:endnote>
  <w:endnote w:type="continuationSeparator" w:id="0">
    <w:p w:rsidR="00EA12EB" w:rsidRDefault="00EA12EB" w:rsidP="0020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2EB" w:rsidRDefault="00EA12EB" w:rsidP="002034F5">
      <w:r>
        <w:separator/>
      </w:r>
    </w:p>
  </w:footnote>
  <w:footnote w:type="continuationSeparator" w:id="0">
    <w:p w:rsidR="00EA12EB" w:rsidRDefault="00EA12EB" w:rsidP="002034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22AC9"/>
    <w:multiLevelType w:val="multilevel"/>
    <w:tmpl w:val="2AB22A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D194B13"/>
    <w:multiLevelType w:val="multilevel"/>
    <w:tmpl w:val="5D194B13"/>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4ZjMxMzZjNjIzNjE5Mzc1YTdjYTVjODQxZGViMjkifQ=="/>
  </w:docVars>
  <w:rsids>
    <w:rsidRoot w:val="00252540"/>
    <w:rsid w:val="00003284"/>
    <w:rsid w:val="000279FD"/>
    <w:rsid w:val="00056717"/>
    <w:rsid w:val="00067D8F"/>
    <w:rsid w:val="00076B85"/>
    <w:rsid w:val="00084258"/>
    <w:rsid w:val="00090D1C"/>
    <w:rsid w:val="000A27EB"/>
    <w:rsid w:val="000A6B66"/>
    <w:rsid w:val="000B0464"/>
    <w:rsid w:val="000C65EE"/>
    <w:rsid w:val="000C7755"/>
    <w:rsid w:val="000D1FEA"/>
    <w:rsid w:val="000E015B"/>
    <w:rsid w:val="000E6FA6"/>
    <w:rsid w:val="000F0DE3"/>
    <w:rsid w:val="000F7C4C"/>
    <w:rsid w:val="00105904"/>
    <w:rsid w:val="001149AE"/>
    <w:rsid w:val="00127DFD"/>
    <w:rsid w:val="0013573B"/>
    <w:rsid w:val="0014451C"/>
    <w:rsid w:val="00145586"/>
    <w:rsid w:val="0015141E"/>
    <w:rsid w:val="0015269F"/>
    <w:rsid w:val="0015514C"/>
    <w:rsid w:val="0016563B"/>
    <w:rsid w:val="001735BC"/>
    <w:rsid w:val="0018126D"/>
    <w:rsid w:val="001A2843"/>
    <w:rsid w:val="001A6D68"/>
    <w:rsid w:val="001C12CA"/>
    <w:rsid w:val="001C4B20"/>
    <w:rsid w:val="001C777D"/>
    <w:rsid w:val="001E4E46"/>
    <w:rsid w:val="0020133F"/>
    <w:rsid w:val="002034F5"/>
    <w:rsid w:val="0020500E"/>
    <w:rsid w:val="002124D3"/>
    <w:rsid w:val="00235FEF"/>
    <w:rsid w:val="00252540"/>
    <w:rsid w:val="0026233D"/>
    <w:rsid w:val="00287528"/>
    <w:rsid w:val="00297A16"/>
    <w:rsid w:val="002B00F5"/>
    <w:rsid w:val="002C1CC1"/>
    <w:rsid w:val="002C5929"/>
    <w:rsid w:val="002D5F1E"/>
    <w:rsid w:val="003130FC"/>
    <w:rsid w:val="003346A1"/>
    <w:rsid w:val="00337676"/>
    <w:rsid w:val="00337B7C"/>
    <w:rsid w:val="00356E8C"/>
    <w:rsid w:val="00373937"/>
    <w:rsid w:val="0037756C"/>
    <w:rsid w:val="00380E57"/>
    <w:rsid w:val="003A5F44"/>
    <w:rsid w:val="003D7EBF"/>
    <w:rsid w:val="003F433C"/>
    <w:rsid w:val="00425776"/>
    <w:rsid w:val="00485439"/>
    <w:rsid w:val="004B0A1A"/>
    <w:rsid w:val="004B595D"/>
    <w:rsid w:val="004B7767"/>
    <w:rsid w:val="004E0EFD"/>
    <w:rsid w:val="004E1BB7"/>
    <w:rsid w:val="004E42F1"/>
    <w:rsid w:val="004F51B0"/>
    <w:rsid w:val="00517834"/>
    <w:rsid w:val="005336C4"/>
    <w:rsid w:val="00542AF0"/>
    <w:rsid w:val="00546E44"/>
    <w:rsid w:val="005922DD"/>
    <w:rsid w:val="00592E2A"/>
    <w:rsid w:val="005A6C71"/>
    <w:rsid w:val="005C2A3C"/>
    <w:rsid w:val="005C46A1"/>
    <w:rsid w:val="005E6033"/>
    <w:rsid w:val="00645649"/>
    <w:rsid w:val="006517B3"/>
    <w:rsid w:val="00651A52"/>
    <w:rsid w:val="00653962"/>
    <w:rsid w:val="00663FEF"/>
    <w:rsid w:val="0067040E"/>
    <w:rsid w:val="0067658F"/>
    <w:rsid w:val="00680ECC"/>
    <w:rsid w:val="00687599"/>
    <w:rsid w:val="006954C5"/>
    <w:rsid w:val="006977A0"/>
    <w:rsid w:val="006D3053"/>
    <w:rsid w:val="006D5B40"/>
    <w:rsid w:val="006E0722"/>
    <w:rsid w:val="006E10E6"/>
    <w:rsid w:val="006F333E"/>
    <w:rsid w:val="006F640A"/>
    <w:rsid w:val="00705BE0"/>
    <w:rsid w:val="0071136C"/>
    <w:rsid w:val="007167DE"/>
    <w:rsid w:val="00721C87"/>
    <w:rsid w:val="0072220A"/>
    <w:rsid w:val="00722E56"/>
    <w:rsid w:val="00723A8C"/>
    <w:rsid w:val="00727C8A"/>
    <w:rsid w:val="0074025D"/>
    <w:rsid w:val="00741E37"/>
    <w:rsid w:val="00745678"/>
    <w:rsid w:val="00765C06"/>
    <w:rsid w:val="007A61D2"/>
    <w:rsid w:val="007C5590"/>
    <w:rsid w:val="007C7616"/>
    <w:rsid w:val="007D127E"/>
    <w:rsid w:val="007D21BD"/>
    <w:rsid w:val="007F0D38"/>
    <w:rsid w:val="007F288A"/>
    <w:rsid w:val="007F5C95"/>
    <w:rsid w:val="00802088"/>
    <w:rsid w:val="008250EA"/>
    <w:rsid w:val="00837B72"/>
    <w:rsid w:val="00840203"/>
    <w:rsid w:val="0085406E"/>
    <w:rsid w:val="00856418"/>
    <w:rsid w:val="00862DF7"/>
    <w:rsid w:val="00865AE2"/>
    <w:rsid w:val="00881192"/>
    <w:rsid w:val="0088397A"/>
    <w:rsid w:val="00893894"/>
    <w:rsid w:val="008968E1"/>
    <w:rsid w:val="008A6DFD"/>
    <w:rsid w:val="008C3240"/>
    <w:rsid w:val="008C57C1"/>
    <w:rsid w:val="008F2D1A"/>
    <w:rsid w:val="008F5D16"/>
    <w:rsid w:val="00900CB3"/>
    <w:rsid w:val="009376B2"/>
    <w:rsid w:val="009503CD"/>
    <w:rsid w:val="00950717"/>
    <w:rsid w:val="00953136"/>
    <w:rsid w:val="00963A29"/>
    <w:rsid w:val="009761BB"/>
    <w:rsid w:val="00993F1B"/>
    <w:rsid w:val="009A3BAE"/>
    <w:rsid w:val="009E5828"/>
    <w:rsid w:val="009E6D1B"/>
    <w:rsid w:val="009E6F18"/>
    <w:rsid w:val="00A064AD"/>
    <w:rsid w:val="00A2592F"/>
    <w:rsid w:val="00A26DDF"/>
    <w:rsid w:val="00A444AB"/>
    <w:rsid w:val="00A46ED9"/>
    <w:rsid w:val="00A56602"/>
    <w:rsid w:val="00A6499B"/>
    <w:rsid w:val="00A732E5"/>
    <w:rsid w:val="00A741F1"/>
    <w:rsid w:val="00A873C0"/>
    <w:rsid w:val="00A95874"/>
    <w:rsid w:val="00AA1090"/>
    <w:rsid w:val="00AA1214"/>
    <w:rsid w:val="00AA21E5"/>
    <w:rsid w:val="00AA7003"/>
    <w:rsid w:val="00AA779E"/>
    <w:rsid w:val="00AB038B"/>
    <w:rsid w:val="00AB235D"/>
    <w:rsid w:val="00AB3104"/>
    <w:rsid w:val="00AC4FED"/>
    <w:rsid w:val="00AC6194"/>
    <w:rsid w:val="00AE1B44"/>
    <w:rsid w:val="00AF270F"/>
    <w:rsid w:val="00B16396"/>
    <w:rsid w:val="00B22F8D"/>
    <w:rsid w:val="00B31418"/>
    <w:rsid w:val="00B337BA"/>
    <w:rsid w:val="00B37939"/>
    <w:rsid w:val="00B41407"/>
    <w:rsid w:val="00B42834"/>
    <w:rsid w:val="00B45D7B"/>
    <w:rsid w:val="00B45ED1"/>
    <w:rsid w:val="00B700C0"/>
    <w:rsid w:val="00B772CE"/>
    <w:rsid w:val="00BA0C00"/>
    <w:rsid w:val="00BA29C8"/>
    <w:rsid w:val="00BA3DF6"/>
    <w:rsid w:val="00BB64FE"/>
    <w:rsid w:val="00BD6B55"/>
    <w:rsid w:val="00BF4896"/>
    <w:rsid w:val="00C0153E"/>
    <w:rsid w:val="00C13FF1"/>
    <w:rsid w:val="00C148E4"/>
    <w:rsid w:val="00C26C1B"/>
    <w:rsid w:val="00C30526"/>
    <w:rsid w:val="00C357CB"/>
    <w:rsid w:val="00C47BFC"/>
    <w:rsid w:val="00C512D3"/>
    <w:rsid w:val="00C567C3"/>
    <w:rsid w:val="00C56BE7"/>
    <w:rsid w:val="00C644F5"/>
    <w:rsid w:val="00C7380B"/>
    <w:rsid w:val="00C80133"/>
    <w:rsid w:val="00C803AD"/>
    <w:rsid w:val="00C8050D"/>
    <w:rsid w:val="00C955B8"/>
    <w:rsid w:val="00CC712C"/>
    <w:rsid w:val="00CD5F22"/>
    <w:rsid w:val="00CE010B"/>
    <w:rsid w:val="00CE0C4D"/>
    <w:rsid w:val="00CF6521"/>
    <w:rsid w:val="00D31FF7"/>
    <w:rsid w:val="00D3421E"/>
    <w:rsid w:val="00D37CE4"/>
    <w:rsid w:val="00D425D9"/>
    <w:rsid w:val="00D437CB"/>
    <w:rsid w:val="00D45FCA"/>
    <w:rsid w:val="00D80C12"/>
    <w:rsid w:val="00D97CF6"/>
    <w:rsid w:val="00DB16FB"/>
    <w:rsid w:val="00DB2E1A"/>
    <w:rsid w:val="00DC7039"/>
    <w:rsid w:val="00DE5754"/>
    <w:rsid w:val="00E03EDB"/>
    <w:rsid w:val="00E07A01"/>
    <w:rsid w:val="00E66926"/>
    <w:rsid w:val="00E7132E"/>
    <w:rsid w:val="00E80E56"/>
    <w:rsid w:val="00EA12EB"/>
    <w:rsid w:val="00EB302F"/>
    <w:rsid w:val="00EE2533"/>
    <w:rsid w:val="00EF307E"/>
    <w:rsid w:val="00F238F5"/>
    <w:rsid w:val="00F26D99"/>
    <w:rsid w:val="00F61769"/>
    <w:rsid w:val="00F73587"/>
    <w:rsid w:val="00F77F6F"/>
    <w:rsid w:val="00F871A0"/>
    <w:rsid w:val="00F94837"/>
    <w:rsid w:val="00FA0F2B"/>
    <w:rsid w:val="00FB186B"/>
    <w:rsid w:val="00FE01BB"/>
    <w:rsid w:val="0A4C0BBE"/>
    <w:rsid w:val="0B890698"/>
    <w:rsid w:val="1306501E"/>
    <w:rsid w:val="1BA76507"/>
    <w:rsid w:val="311A5A74"/>
    <w:rsid w:val="3CE1117C"/>
    <w:rsid w:val="47C41D4E"/>
    <w:rsid w:val="4E0374B8"/>
    <w:rsid w:val="530246EA"/>
    <w:rsid w:val="54611787"/>
    <w:rsid w:val="7B6C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1EEAE"/>
  <w15:docId w15:val="{A97378DE-6CDD-4E71-AD71-BBC12C17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A7765-DA0C-43B5-83BE-6D3C9C3A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8</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YT.Yang</dc:creator>
  <cp:lastModifiedBy>Zhang, Jian Li</cp:lastModifiedBy>
  <cp:revision>6</cp:revision>
  <dcterms:created xsi:type="dcterms:W3CDTF">2022-12-13T09:04:00Z</dcterms:created>
  <dcterms:modified xsi:type="dcterms:W3CDTF">2022-12-14T00:12:00Z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24864723C74B44BE85EB1F47FE67D485</vt:lpwstr>
  </property>
</Properties>
</file>