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84" w:rsidRDefault="00F94E8C">
      <w:pPr>
        <w:spacing w:line="15" w:lineRule="auto"/>
        <w:ind w:leftChars="-50" w:left="-105" w:rightChars="-50" w:right="-105" w:firstLineChars="50" w:firstLine="161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原材料库北侧混凝土道路改造技术要求</w:t>
      </w:r>
    </w:p>
    <w:p w:rsidR="001E3A84" w:rsidRDefault="00F94E8C">
      <w:pPr>
        <w:spacing w:line="15" w:lineRule="auto"/>
        <w:ind w:leftChars="-50" w:left="-105" w:rightChars="-50" w:right="-105" w:firstLineChars="150" w:firstLine="360"/>
        <w:rPr>
          <w:rFonts w:ascii="仿宋" w:eastAsia="仿宋" w:hAnsi="仿宋"/>
          <w:color w:val="FF0000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浦林成山</w:t>
      </w:r>
      <w:proofErr w:type="gramEnd"/>
      <w:r>
        <w:rPr>
          <w:rFonts w:ascii="仿宋" w:eastAsia="仿宋" w:hAnsi="仿宋" w:hint="eastAsia"/>
          <w:sz w:val="24"/>
          <w:szCs w:val="24"/>
        </w:rPr>
        <w:t>新建原材料库北侧与三期炼胶车间之间的绿化带及未硬化区域</w:t>
      </w:r>
      <w:r>
        <w:rPr>
          <w:rFonts w:ascii="仿宋" w:eastAsia="仿宋" w:hAnsi="仿宋" w:hint="eastAsia"/>
          <w:color w:val="FF0000"/>
          <w:sz w:val="24"/>
          <w:szCs w:val="24"/>
        </w:rPr>
        <w:t>按</w:t>
      </w:r>
      <w:r>
        <w:rPr>
          <w:rFonts w:ascii="仿宋" w:eastAsia="仿宋" w:hAnsi="仿宋"/>
          <w:color w:val="FF0000"/>
          <w:sz w:val="24"/>
          <w:szCs w:val="24"/>
        </w:rPr>
        <w:t>厂区规划，计划进行</w:t>
      </w:r>
      <w:r>
        <w:rPr>
          <w:rFonts w:ascii="仿宋" w:eastAsia="仿宋" w:hAnsi="仿宋" w:hint="eastAsia"/>
          <w:color w:val="FF0000"/>
          <w:sz w:val="24"/>
          <w:szCs w:val="24"/>
        </w:rPr>
        <w:t>道路硬化，需对</w:t>
      </w:r>
      <w:r>
        <w:rPr>
          <w:rFonts w:ascii="仿宋" w:eastAsia="仿宋" w:hAnsi="仿宋"/>
          <w:color w:val="FF0000"/>
          <w:sz w:val="24"/>
          <w:szCs w:val="24"/>
        </w:rPr>
        <w:t>项目进行招标采购。</w:t>
      </w:r>
    </w:p>
    <w:p w:rsidR="001E3A84" w:rsidRDefault="00F94E8C">
      <w:pPr>
        <w:pStyle w:val="a9"/>
        <w:spacing w:line="15" w:lineRule="auto"/>
        <w:ind w:rightChars="-50" w:right="-105" w:firstLineChars="0" w:firstLine="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一、施工范围及内容：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FF0000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FF0000"/>
          <w:sz w:val="24"/>
          <w:szCs w:val="24"/>
        </w:rPr>
        <w:t>新建原材料库北侧原有沥青路及两侧绿化带硬化</w:t>
      </w:r>
      <w:r>
        <w:rPr>
          <w:rFonts w:ascii="仿宋" w:eastAsia="仿宋" w:hAnsi="仿宋"/>
          <w:color w:val="FF0000"/>
          <w:sz w:val="24"/>
          <w:szCs w:val="24"/>
        </w:rPr>
        <w:t>。</w:t>
      </w:r>
      <w:r>
        <w:rPr>
          <w:rFonts w:ascii="仿宋" w:eastAsia="仿宋" w:hAnsi="仿宋" w:hint="eastAsia"/>
          <w:color w:val="FF0000"/>
          <w:sz w:val="24"/>
          <w:szCs w:val="24"/>
        </w:rPr>
        <w:t>包括：</w:t>
      </w:r>
    </w:p>
    <w:p w:rsidR="001E3A84" w:rsidRDefault="00F94E8C">
      <w:pPr>
        <w:pStyle w:val="a9"/>
        <w:numPr>
          <w:ilvl w:val="0"/>
          <w:numId w:val="1"/>
        </w:numPr>
        <w:spacing w:line="15" w:lineRule="auto"/>
        <w:ind w:rightChars="-50" w:right="-105" w:firstLineChars="0"/>
        <w:rPr>
          <w:rFonts w:ascii="仿宋" w:eastAsia="仿宋" w:hAnsi="仿宋"/>
          <w:color w:val="FF0000"/>
          <w:sz w:val="24"/>
          <w:szCs w:val="24"/>
        </w:rPr>
      </w:pPr>
      <w:proofErr w:type="gramStart"/>
      <w:r>
        <w:rPr>
          <w:rFonts w:ascii="仿宋" w:eastAsia="仿宋" w:hAnsi="仿宋" w:hint="eastAsia"/>
          <w:color w:val="FF0000"/>
          <w:sz w:val="24"/>
          <w:szCs w:val="24"/>
        </w:rPr>
        <w:t>原道路</w:t>
      </w:r>
      <w:proofErr w:type="gramEnd"/>
      <w:r>
        <w:rPr>
          <w:rFonts w:ascii="仿宋" w:eastAsia="仿宋" w:hAnsi="仿宋" w:hint="eastAsia"/>
          <w:color w:val="FF0000"/>
          <w:sz w:val="24"/>
          <w:szCs w:val="24"/>
        </w:rPr>
        <w:t>基础</w:t>
      </w:r>
      <w:r>
        <w:rPr>
          <w:rFonts w:ascii="仿宋" w:eastAsia="仿宋" w:hAnsi="仿宋"/>
          <w:color w:val="FF0000"/>
          <w:sz w:val="24"/>
          <w:szCs w:val="24"/>
        </w:rPr>
        <w:t>的开挖、外运；</w:t>
      </w:r>
    </w:p>
    <w:p w:rsidR="001E3A84" w:rsidRDefault="00F94E8C">
      <w:pPr>
        <w:pStyle w:val="a9"/>
        <w:numPr>
          <w:ilvl w:val="0"/>
          <w:numId w:val="1"/>
        </w:numPr>
        <w:spacing w:line="15" w:lineRule="auto"/>
        <w:ind w:rightChars="-50" w:right="-105" w:firstLineChars="0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道路两边绿化区土方开挖</w:t>
      </w:r>
      <w:r>
        <w:rPr>
          <w:rFonts w:ascii="仿宋" w:eastAsia="仿宋" w:hAnsi="仿宋"/>
          <w:color w:val="FF0000"/>
          <w:sz w:val="24"/>
          <w:szCs w:val="24"/>
        </w:rPr>
        <w:t>、外运；</w:t>
      </w:r>
    </w:p>
    <w:p w:rsidR="001E3A84" w:rsidRDefault="00F94E8C">
      <w:pPr>
        <w:pStyle w:val="a9"/>
        <w:numPr>
          <w:ilvl w:val="0"/>
          <w:numId w:val="1"/>
        </w:numPr>
        <w:spacing w:line="15" w:lineRule="auto"/>
        <w:ind w:rightChars="-50" w:right="-105" w:firstLineChars="0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路基</w:t>
      </w:r>
      <w:r>
        <w:rPr>
          <w:rFonts w:ascii="仿宋" w:eastAsia="仿宋" w:hAnsi="仿宋"/>
          <w:color w:val="FF0000"/>
          <w:sz w:val="24"/>
          <w:szCs w:val="24"/>
        </w:rPr>
        <w:t>基层处理；</w:t>
      </w:r>
    </w:p>
    <w:p w:rsidR="001E3A84" w:rsidRDefault="00F94E8C">
      <w:pPr>
        <w:pStyle w:val="a9"/>
        <w:numPr>
          <w:ilvl w:val="0"/>
          <w:numId w:val="1"/>
        </w:numPr>
        <w:spacing w:line="15" w:lineRule="auto"/>
        <w:ind w:rightChars="-50" w:right="-105" w:firstLineChars="0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商</w:t>
      </w:r>
      <w:proofErr w:type="gramStart"/>
      <w:r>
        <w:rPr>
          <w:rFonts w:ascii="仿宋" w:eastAsia="仿宋" w:hAnsi="仿宋" w:hint="eastAsia"/>
          <w:color w:val="FF0000"/>
          <w:sz w:val="24"/>
          <w:szCs w:val="24"/>
        </w:rPr>
        <w:t>砼</w:t>
      </w:r>
      <w:proofErr w:type="gramEnd"/>
      <w:r>
        <w:rPr>
          <w:rFonts w:ascii="仿宋" w:eastAsia="仿宋" w:hAnsi="仿宋" w:hint="eastAsia"/>
          <w:color w:val="FF0000"/>
          <w:sz w:val="24"/>
          <w:szCs w:val="24"/>
        </w:rPr>
        <w:t>硬化。包括</w:t>
      </w:r>
      <w:proofErr w:type="gramStart"/>
      <w:r>
        <w:rPr>
          <w:rFonts w:ascii="仿宋" w:eastAsia="仿宋" w:hAnsi="仿宋"/>
          <w:color w:val="FF0000"/>
          <w:sz w:val="24"/>
          <w:szCs w:val="24"/>
        </w:rPr>
        <w:t>砼</w:t>
      </w:r>
      <w:proofErr w:type="gramEnd"/>
      <w:r>
        <w:rPr>
          <w:rFonts w:ascii="仿宋" w:eastAsia="仿宋" w:hAnsi="仿宋"/>
          <w:color w:val="FF0000"/>
          <w:sz w:val="24"/>
          <w:szCs w:val="24"/>
        </w:rPr>
        <w:t>采购、施工、</w:t>
      </w:r>
      <w:r>
        <w:rPr>
          <w:rFonts w:ascii="仿宋" w:eastAsia="仿宋" w:hAnsi="仿宋" w:hint="eastAsia"/>
          <w:color w:val="FF0000"/>
          <w:sz w:val="24"/>
          <w:szCs w:val="24"/>
        </w:rPr>
        <w:t>模板</w:t>
      </w:r>
      <w:r>
        <w:rPr>
          <w:rFonts w:ascii="仿宋" w:eastAsia="仿宋" w:hAnsi="仿宋"/>
          <w:color w:val="FF0000"/>
          <w:sz w:val="24"/>
          <w:szCs w:val="24"/>
        </w:rPr>
        <w:t>、切缝、温度缝留置、</w:t>
      </w:r>
      <w:r>
        <w:rPr>
          <w:rFonts w:ascii="仿宋" w:eastAsia="仿宋" w:hAnsi="仿宋" w:hint="eastAsia"/>
          <w:color w:val="FF0000"/>
          <w:sz w:val="24"/>
          <w:szCs w:val="24"/>
        </w:rPr>
        <w:t>成品</w:t>
      </w:r>
      <w:r>
        <w:rPr>
          <w:rFonts w:ascii="仿宋" w:eastAsia="仿宋" w:hAnsi="仿宋"/>
          <w:color w:val="FF0000"/>
          <w:sz w:val="24"/>
          <w:szCs w:val="24"/>
        </w:rPr>
        <w:t>养护与保护</w:t>
      </w:r>
      <w:r>
        <w:rPr>
          <w:rFonts w:ascii="仿宋" w:eastAsia="仿宋" w:hAnsi="仿宋" w:hint="eastAsia"/>
          <w:color w:val="FF0000"/>
          <w:sz w:val="24"/>
          <w:szCs w:val="24"/>
        </w:rPr>
        <w:t>、</w:t>
      </w:r>
      <w:r>
        <w:rPr>
          <w:rFonts w:ascii="仿宋" w:eastAsia="仿宋" w:hAnsi="仿宋"/>
          <w:color w:val="FF0000"/>
          <w:sz w:val="24"/>
          <w:szCs w:val="24"/>
        </w:rPr>
        <w:t>管理、利润、税金等全部工作内容。</w:t>
      </w:r>
    </w:p>
    <w:p w:rsidR="001E3A84" w:rsidRDefault="00F94E8C">
      <w:pPr>
        <w:pStyle w:val="a9"/>
        <w:numPr>
          <w:ilvl w:val="0"/>
          <w:numId w:val="1"/>
        </w:numPr>
        <w:spacing w:line="15" w:lineRule="auto"/>
        <w:ind w:rightChars="-50" w:right="-105" w:firstLineChars="0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道路东西长约</w:t>
      </w:r>
      <w:r>
        <w:rPr>
          <w:rFonts w:ascii="仿宋" w:eastAsia="仿宋" w:hAnsi="仿宋" w:hint="eastAsia"/>
          <w:color w:val="FF0000"/>
          <w:sz w:val="24"/>
          <w:szCs w:val="24"/>
        </w:rPr>
        <w:t>1</w:t>
      </w:r>
      <w:r>
        <w:rPr>
          <w:rFonts w:ascii="仿宋" w:eastAsia="仿宋" w:hAnsi="仿宋" w:hint="eastAsia"/>
          <w:color w:val="FF0000"/>
          <w:sz w:val="24"/>
          <w:szCs w:val="24"/>
        </w:rPr>
        <w:t>23</w:t>
      </w:r>
      <w:r>
        <w:rPr>
          <w:rFonts w:ascii="仿宋" w:eastAsia="仿宋" w:hAnsi="仿宋" w:hint="eastAsia"/>
          <w:color w:val="FF0000"/>
          <w:sz w:val="24"/>
          <w:szCs w:val="24"/>
        </w:rPr>
        <w:t>米，宽约</w:t>
      </w:r>
      <w:r>
        <w:rPr>
          <w:rFonts w:ascii="仿宋" w:eastAsia="仿宋" w:hAnsi="仿宋" w:hint="eastAsia"/>
          <w:color w:val="FF0000"/>
          <w:sz w:val="24"/>
          <w:szCs w:val="24"/>
        </w:rPr>
        <w:t>17</w:t>
      </w:r>
      <w:r>
        <w:rPr>
          <w:rFonts w:ascii="仿宋" w:eastAsia="仿宋" w:hAnsi="仿宋" w:hint="eastAsia"/>
          <w:color w:val="FF0000"/>
          <w:sz w:val="24"/>
          <w:szCs w:val="24"/>
        </w:rPr>
        <w:t>米，面积约为</w:t>
      </w:r>
      <w:r>
        <w:rPr>
          <w:rFonts w:ascii="仿宋" w:eastAsia="仿宋" w:hAnsi="仿宋" w:hint="eastAsia"/>
          <w:color w:val="FF0000"/>
          <w:sz w:val="24"/>
          <w:szCs w:val="24"/>
        </w:rPr>
        <w:t>2100</w:t>
      </w:r>
      <w:r>
        <w:rPr>
          <w:rFonts w:ascii="仿宋" w:eastAsia="仿宋" w:hAnsi="仿宋" w:hint="eastAsia"/>
          <w:color w:val="FF0000"/>
          <w:sz w:val="24"/>
          <w:szCs w:val="24"/>
        </w:rPr>
        <w:t>㎡，最终以现场实际测量为准。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二、施工技术要求：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</w:rPr>
        <w:t>、原材料控制：</w:t>
      </w:r>
    </w:p>
    <w:p w:rsidR="001E3A84" w:rsidRDefault="00F94E8C">
      <w:pPr>
        <w:spacing w:line="15" w:lineRule="auto"/>
        <w:ind w:rightChars="-50" w:right="-10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、道路混凝土标号为</w:t>
      </w:r>
      <w:r>
        <w:rPr>
          <w:rFonts w:ascii="仿宋" w:eastAsia="仿宋" w:hAnsi="仿宋" w:hint="eastAsia"/>
          <w:sz w:val="24"/>
          <w:szCs w:val="24"/>
        </w:rPr>
        <w:t>C30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1E3A84" w:rsidRDefault="00F94E8C">
      <w:pPr>
        <w:spacing w:line="15" w:lineRule="auto"/>
        <w:ind w:rightChars="-50" w:right="-10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、路面施工用混凝土必须采用商品混凝土。中标方在</w:t>
      </w:r>
      <w:r>
        <w:rPr>
          <w:rFonts w:ascii="仿宋" w:eastAsia="仿宋" w:hAnsi="仿宋"/>
          <w:sz w:val="24"/>
          <w:szCs w:val="24"/>
        </w:rPr>
        <w:t>投</w:t>
      </w:r>
      <w:r>
        <w:rPr>
          <w:rFonts w:ascii="仿宋" w:eastAsia="仿宋" w:hAnsi="仿宋"/>
          <w:color w:val="FF0000"/>
          <w:sz w:val="24"/>
          <w:szCs w:val="24"/>
        </w:rPr>
        <w:t>标前</w:t>
      </w:r>
      <w:r>
        <w:rPr>
          <w:rFonts w:ascii="仿宋" w:eastAsia="仿宋" w:hAnsi="仿宋" w:hint="eastAsia"/>
          <w:color w:val="FF0000"/>
          <w:sz w:val="24"/>
          <w:szCs w:val="24"/>
        </w:rPr>
        <w:t>需提前锁定</w:t>
      </w:r>
      <w:r>
        <w:rPr>
          <w:rFonts w:ascii="仿宋" w:eastAsia="仿宋" w:hAnsi="仿宋"/>
          <w:color w:val="FF0000"/>
          <w:sz w:val="24"/>
          <w:szCs w:val="24"/>
        </w:rPr>
        <w:t>供货商</w:t>
      </w:r>
      <w:proofErr w:type="gramStart"/>
      <w:r>
        <w:rPr>
          <w:rFonts w:ascii="仿宋" w:eastAsia="仿宋" w:hAnsi="仿宋"/>
          <w:color w:val="FF0000"/>
          <w:sz w:val="24"/>
          <w:szCs w:val="24"/>
        </w:rPr>
        <w:t>砼</w:t>
      </w:r>
      <w:proofErr w:type="gramEnd"/>
      <w:r>
        <w:rPr>
          <w:rFonts w:ascii="仿宋" w:eastAsia="仿宋" w:hAnsi="仿宋"/>
          <w:color w:val="FF0000"/>
          <w:sz w:val="24"/>
          <w:szCs w:val="24"/>
        </w:rPr>
        <w:t>站</w:t>
      </w:r>
      <w:r>
        <w:rPr>
          <w:rFonts w:ascii="仿宋" w:eastAsia="仿宋" w:hAnsi="仿宋" w:hint="eastAsia"/>
          <w:color w:val="FF0000"/>
          <w:sz w:val="24"/>
          <w:szCs w:val="24"/>
        </w:rPr>
        <w:t>（栋</w:t>
      </w:r>
      <w:proofErr w:type="gramStart"/>
      <w:r>
        <w:rPr>
          <w:rFonts w:ascii="仿宋" w:eastAsia="仿宋" w:hAnsi="仿宋" w:hint="eastAsia"/>
          <w:color w:val="FF0000"/>
          <w:sz w:val="24"/>
          <w:szCs w:val="24"/>
        </w:rPr>
        <w:t>鑫</w:t>
      </w:r>
      <w:proofErr w:type="gramEnd"/>
      <w:r>
        <w:rPr>
          <w:rFonts w:ascii="仿宋" w:eastAsia="仿宋" w:hAnsi="仿宋"/>
          <w:color w:val="FF0000"/>
          <w:sz w:val="24"/>
          <w:szCs w:val="24"/>
        </w:rPr>
        <w:t>、宏丰、冠通、滕建自选，</w:t>
      </w:r>
      <w:r>
        <w:rPr>
          <w:rFonts w:ascii="仿宋" w:eastAsia="仿宋" w:hAnsi="仿宋" w:hint="eastAsia"/>
          <w:color w:val="FF0000"/>
          <w:sz w:val="24"/>
          <w:szCs w:val="24"/>
        </w:rPr>
        <w:t>投标方</w:t>
      </w:r>
      <w:r>
        <w:rPr>
          <w:rFonts w:ascii="仿宋" w:eastAsia="仿宋" w:hAnsi="仿宋"/>
          <w:color w:val="FF0000"/>
          <w:sz w:val="24"/>
          <w:szCs w:val="24"/>
        </w:rPr>
        <w:t>也可以提供合作单位，但需经招标方的确认同意后方可使用</w:t>
      </w:r>
      <w:r>
        <w:rPr>
          <w:rFonts w:ascii="仿宋" w:eastAsia="仿宋" w:hAnsi="仿宋" w:hint="eastAsia"/>
          <w:color w:val="FF0000"/>
          <w:sz w:val="24"/>
          <w:szCs w:val="24"/>
        </w:rPr>
        <w:t>）</w:t>
      </w:r>
      <w:r>
        <w:rPr>
          <w:rFonts w:ascii="仿宋" w:eastAsia="仿宋" w:hAnsi="仿宋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要求混凝土站保证混凝土中采用</w:t>
      </w:r>
      <w:r>
        <w:rPr>
          <w:rFonts w:ascii="仿宋" w:eastAsia="仿宋" w:hAnsi="仿宋" w:hint="eastAsia"/>
          <w:color w:val="FF0000"/>
          <w:sz w:val="24"/>
          <w:szCs w:val="24"/>
        </w:rPr>
        <w:t>河沙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混凝土允许少量掺加矿粉，不允许掺加粉煤灰，全部用水泥，河沙，石子的常规配比。水泥采用普通硅酸盐水泥</w:t>
      </w:r>
      <w:r>
        <w:rPr>
          <w:rFonts w:ascii="仿宋" w:eastAsia="仿宋" w:hAnsi="仿宋" w:hint="eastAsia"/>
          <w:sz w:val="24"/>
          <w:szCs w:val="24"/>
        </w:rPr>
        <w:t>425#</w:t>
      </w:r>
      <w:r>
        <w:rPr>
          <w:rFonts w:ascii="仿宋" w:eastAsia="仿宋" w:hAnsi="仿宋" w:hint="eastAsia"/>
          <w:sz w:val="24"/>
          <w:szCs w:val="24"/>
        </w:rPr>
        <w:t>以上；</w:t>
      </w:r>
    </w:p>
    <w:p w:rsidR="001E3A84" w:rsidRDefault="00F94E8C">
      <w:pPr>
        <w:spacing w:line="15" w:lineRule="auto"/>
        <w:ind w:rightChars="-50" w:right="-10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、混凝土坍落度严格控制在</w:t>
      </w:r>
      <w:r>
        <w:rPr>
          <w:rFonts w:ascii="仿宋" w:eastAsia="仿宋" w:hAnsi="仿宋" w:hint="eastAsia"/>
          <w:sz w:val="24"/>
          <w:szCs w:val="24"/>
        </w:rPr>
        <w:t>160-180mm</w:t>
      </w:r>
      <w:r>
        <w:rPr>
          <w:rFonts w:ascii="仿宋" w:eastAsia="仿宋" w:hAnsi="仿宋" w:hint="eastAsia"/>
          <w:sz w:val="24"/>
          <w:szCs w:val="24"/>
        </w:rPr>
        <w:t>之间；</w:t>
      </w:r>
    </w:p>
    <w:p w:rsidR="001E3A84" w:rsidRDefault="00F94E8C">
      <w:pPr>
        <w:numPr>
          <w:ilvl w:val="0"/>
          <w:numId w:val="2"/>
        </w:num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基层处理及控制：</w:t>
      </w:r>
    </w:p>
    <w:p w:rsidR="001E3A84" w:rsidRDefault="00F94E8C">
      <w:pPr>
        <w:spacing w:line="15" w:lineRule="auto"/>
        <w:ind w:rightChars="-50" w:right="-10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、路基开挖需有专业技术人员全程在场跟踪竖向控制，严禁超挖复填。一旦超挖需采用砂礓土或粗砂回填找平至设计高度，费用中标方自负；</w:t>
      </w:r>
    </w:p>
    <w:p w:rsidR="001E3A84" w:rsidRDefault="00F94E8C">
      <w:pPr>
        <w:spacing w:line="15" w:lineRule="auto"/>
        <w:ind w:rightChars="-50" w:right="-105"/>
        <w:rPr>
          <w:rFonts w:ascii="仿宋" w:eastAsia="仿宋" w:hAnsi="仿宋"/>
          <w:sz w:val="24"/>
          <w:szCs w:val="24"/>
          <w:highlight w:val="yellow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、过</w:t>
      </w:r>
      <w:r>
        <w:rPr>
          <w:rFonts w:ascii="仿宋" w:eastAsia="仿宋" w:hAnsi="仿宋" w:hint="eastAsia"/>
          <w:sz w:val="24"/>
          <w:szCs w:val="24"/>
          <w:highlight w:val="yellow"/>
        </w:rPr>
        <w:t>道</w:t>
      </w:r>
      <w:proofErr w:type="gramStart"/>
      <w:r>
        <w:rPr>
          <w:rFonts w:ascii="仿宋" w:eastAsia="仿宋" w:hAnsi="仿宋" w:hint="eastAsia"/>
          <w:sz w:val="24"/>
          <w:szCs w:val="24"/>
          <w:highlight w:val="yellow"/>
        </w:rPr>
        <w:t>管沟类必须</w:t>
      </w:r>
      <w:proofErr w:type="gramEnd"/>
      <w:r>
        <w:rPr>
          <w:rFonts w:ascii="仿宋" w:eastAsia="仿宋" w:hAnsi="仿宋" w:hint="eastAsia"/>
          <w:sz w:val="24"/>
          <w:szCs w:val="24"/>
          <w:highlight w:val="yellow"/>
        </w:rPr>
        <w:t>采用粗砂回填后，沉水振捣</w:t>
      </w:r>
      <w:r>
        <w:rPr>
          <w:rFonts w:ascii="仿宋" w:eastAsia="仿宋" w:hAnsi="仿宋" w:hint="eastAsia"/>
          <w:color w:val="FF0000"/>
          <w:sz w:val="24"/>
          <w:szCs w:val="24"/>
          <w:highlight w:val="yellow"/>
        </w:rPr>
        <w:t>密实，</w:t>
      </w:r>
      <w:r>
        <w:rPr>
          <w:rFonts w:ascii="仿宋" w:eastAsia="仿宋" w:hAnsi="仿宋" w:hint="eastAsia"/>
          <w:sz w:val="24"/>
          <w:szCs w:val="24"/>
          <w:highlight w:val="yellow"/>
        </w:rPr>
        <w:t>不得采用常规土方虚土回填；</w:t>
      </w:r>
    </w:p>
    <w:p w:rsidR="001E3A84" w:rsidRDefault="00F94E8C">
      <w:pPr>
        <w:spacing w:line="15" w:lineRule="auto"/>
        <w:ind w:rightChars="-50" w:right="-10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  <w:highlight w:val="yellow"/>
        </w:rPr>
        <w:t>道路路基整平后，采用振动</w:t>
      </w:r>
      <w:proofErr w:type="gramStart"/>
      <w:r>
        <w:rPr>
          <w:rFonts w:ascii="仿宋" w:eastAsia="仿宋" w:hAnsi="仿宋" w:hint="eastAsia"/>
          <w:sz w:val="24"/>
          <w:szCs w:val="24"/>
          <w:highlight w:val="yellow"/>
        </w:rPr>
        <w:t>碾</w:t>
      </w:r>
      <w:proofErr w:type="gramEnd"/>
      <w:r>
        <w:rPr>
          <w:rFonts w:ascii="仿宋" w:eastAsia="仿宋" w:hAnsi="仿宋" w:hint="eastAsia"/>
          <w:sz w:val="24"/>
          <w:szCs w:val="24"/>
          <w:highlight w:val="yellow"/>
        </w:rPr>
        <w:t>碾压，振动力不小于</w:t>
      </w:r>
      <w:r>
        <w:rPr>
          <w:rFonts w:ascii="仿宋" w:eastAsia="仿宋" w:hAnsi="仿宋" w:hint="eastAsia"/>
          <w:sz w:val="24"/>
          <w:szCs w:val="24"/>
          <w:highlight w:val="yellow"/>
        </w:rPr>
        <w:t>35T</w:t>
      </w:r>
      <w:r>
        <w:rPr>
          <w:rFonts w:ascii="仿宋" w:eastAsia="仿宋" w:hAnsi="仿宋" w:hint="eastAsia"/>
          <w:sz w:val="24"/>
          <w:szCs w:val="24"/>
          <w:highlight w:val="yellow"/>
        </w:rPr>
        <w:t>。设备</w:t>
      </w:r>
      <w:r>
        <w:rPr>
          <w:rFonts w:ascii="仿宋" w:eastAsia="仿宋" w:hAnsi="仿宋" w:hint="eastAsia"/>
          <w:sz w:val="24"/>
          <w:szCs w:val="24"/>
        </w:rPr>
        <w:t>不能到达区域要求采用蛙式打夯机分层夯实，分层厚度不得超过</w:t>
      </w:r>
      <w:r>
        <w:rPr>
          <w:rFonts w:ascii="仿宋" w:eastAsia="仿宋" w:hAnsi="仿宋" w:hint="eastAsia"/>
          <w:sz w:val="24"/>
          <w:szCs w:val="24"/>
        </w:rPr>
        <w:t>200mm</w:t>
      </w:r>
      <w:r>
        <w:rPr>
          <w:rFonts w:ascii="仿宋" w:eastAsia="仿宋" w:hAnsi="仿宋" w:hint="eastAsia"/>
          <w:sz w:val="24"/>
          <w:szCs w:val="24"/>
        </w:rPr>
        <w:t>。碾压或夯实后的路基不得出现“橡皮土”。若出现必须开挖换填。</w:t>
      </w:r>
    </w:p>
    <w:p w:rsidR="001E3A84" w:rsidRDefault="00F94E8C">
      <w:pPr>
        <w:spacing w:line="15" w:lineRule="auto"/>
        <w:ind w:rightChars="-50" w:right="-10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、路基基层厚度按照技术标准进行测控，每道工序完成后，施工方需申请发包方做基层隐蔽验收，并形成验收会签记录。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3</w:t>
      </w:r>
      <w:r>
        <w:rPr>
          <w:rFonts w:ascii="仿宋" w:eastAsia="仿宋" w:hAnsi="仿宋" w:hint="eastAsia"/>
          <w:b/>
          <w:bCs/>
          <w:sz w:val="24"/>
          <w:szCs w:val="24"/>
        </w:rPr>
        <w:t>、施工前控制：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、合理分仓：混凝土道路施工前，需根据总平面确定合理分仓，以便控制</w:t>
      </w:r>
      <w:proofErr w:type="gramStart"/>
      <w:r>
        <w:rPr>
          <w:rFonts w:ascii="仿宋" w:eastAsia="仿宋" w:hAnsi="仿宋" w:hint="eastAsia"/>
          <w:sz w:val="24"/>
          <w:szCs w:val="24"/>
        </w:rPr>
        <w:t>模板支设及</w:t>
      </w:r>
      <w:proofErr w:type="gramEnd"/>
      <w:r>
        <w:rPr>
          <w:rFonts w:ascii="仿宋" w:eastAsia="仿宋" w:hAnsi="仿宋" w:hint="eastAsia"/>
          <w:sz w:val="24"/>
          <w:szCs w:val="24"/>
        </w:rPr>
        <w:t>单日产量。分仓需注意设计图纸中对</w:t>
      </w:r>
      <w:proofErr w:type="gramStart"/>
      <w:r>
        <w:rPr>
          <w:rFonts w:ascii="仿宋" w:eastAsia="仿宋" w:hAnsi="仿宋" w:hint="eastAsia"/>
          <w:sz w:val="24"/>
          <w:szCs w:val="24"/>
        </w:rPr>
        <w:t>温度涨缝及</w:t>
      </w:r>
      <w:proofErr w:type="gramEnd"/>
      <w:r>
        <w:rPr>
          <w:rFonts w:ascii="仿宋" w:eastAsia="仿宋" w:hAnsi="仿宋" w:hint="eastAsia"/>
          <w:sz w:val="24"/>
          <w:szCs w:val="24"/>
        </w:rPr>
        <w:t>传力杆的使用位置</w:t>
      </w:r>
      <w:r>
        <w:rPr>
          <w:rFonts w:ascii="仿宋" w:eastAsia="仿宋" w:hAnsi="仿宋" w:hint="eastAsia"/>
          <w:color w:val="FF0000"/>
          <w:sz w:val="24"/>
          <w:szCs w:val="24"/>
        </w:rPr>
        <w:t>（若无设计</w:t>
      </w:r>
      <w:r>
        <w:rPr>
          <w:rFonts w:ascii="仿宋" w:eastAsia="仿宋" w:hAnsi="仿宋"/>
          <w:color w:val="FF0000"/>
          <w:sz w:val="24"/>
          <w:szCs w:val="24"/>
        </w:rPr>
        <w:t>要求，按</w:t>
      </w:r>
      <w:r>
        <w:rPr>
          <w:rFonts w:ascii="仿宋" w:eastAsia="仿宋" w:hAnsi="仿宋"/>
          <w:color w:val="FF0000"/>
          <w:sz w:val="24"/>
          <w:szCs w:val="24"/>
        </w:rPr>
        <w:t>≯60</w:t>
      </w:r>
      <w:r>
        <w:rPr>
          <w:rFonts w:ascii="仿宋" w:eastAsia="仿宋" w:hAnsi="仿宋" w:hint="eastAsia"/>
          <w:color w:val="FF0000"/>
          <w:sz w:val="24"/>
          <w:szCs w:val="24"/>
        </w:rPr>
        <w:t>米</w:t>
      </w:r>
      <w:r>
        <w:rPr>
          <w:rFonts w:ascii="仿宋" w:eastAsia="仿宋" w:hAnsi="仿宋"/>
          <w:color w:val="FF0000"/>
          <w:sz w:val="24"/>
          <w:szCs w:val="24"/>
        </w:rPr>
        <w:t>留置</w:t>
      </w:r>
      <w:r>
        <w:rPr>
          <w:rFonts w:ascii="仿宋" w:eastAsia="仿宋" w:hAnsi="仿宋" w:hint="eastAsia"/>
          <w:color w:val="FF0000"/>
          <w:sz w:val="24"/>
          <w:szCs w:val="24"/>
        </w:rPr>
        <w:t>10mm</w:t>
      </w:r>
      <w:r>
        <w:rPr>
          <w:rFonts w:ascii="仿宋" w:eastAsia="仿宋" w:hAnsi="仿宋" w:hint="eastAsia"/>
          <w:color w:val="FF0000"/>
          <w:sz w:val="24"/>
          <w:szCs w:val="24"/>
        </w:rPr>
        <w:t>温度缝）</w:t>
      </w:r>
      <w:r>
        <w:rPr>
          <w:rFonts w:ascii="仿宋" w:eastAsia="仿宋" w:hAnsi="仿宋" w:hint="eastAsia"/>
          <w:sz w:val="24"/>
          <w:szCs w:val="24"/>
        </w:rPr>
        <w:t>。分</w:t>
      </w:r>
      <w:proofErr w:type="gramStart"/>
      <w:r>
        <w:rPr>
          <w:rFonts w:ascii="仿宋" w:eastAsia="仿宋" w:hAnsi="仿宋" w:hint="eastAsia"/>
          <w:sz w:val="24"/>
          <w:szCs w:val="24"/>
        </w:rPr>
        <w:t>仓施工</w:t>
      </w:r>
      <w:proofErr w:type="gramEnd"/>
      <w:r>
        <w:rPr>
          <w:rFonts w:ascii="仿宋" w:eastAsia="仿宋" w:hAnsi="仿宋" w:hint="eastAsia"/>
          <w:sz w:val="24"/>
          <w:szCs w:val="24"/>
        </w:rPr>
        <w:t>宽度必须保证槽钢到槽钢的支设宽度，不得设置中间过渡支撑控制点。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、混凝土路面施工浇筑前，应保证路基平稳，模板结实。在路基上洒水充分湿润，以路基不吸收混凝土自身水分为准，严禁路面有积水现象。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4</w:t>
      </w:r>
      <w:r>
        <w:rPr>
          <w:rFonts w:ascii="仿宋" w:eastAsia="仿宋" w:hAnsi="仿宋" w:hint="eastAsia"/>
          <w:b/>
          <w:bCs/>
          <w:sz w:val="24"/>
          <w:szCs w:val="24"/>
        </w:rPr>
        <w:t>、施工中控制：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、混凝土浇筑前需要根据分仓缝，合理布置施工区域。</w:t>
      </w:r>
      <w:r>
        <w:rPr>
          <w:rFonts w:ascii="仿宋" w:eastAsia="仿宋" w:hAnsi="仿宋" w:hint="eastAsia"/>
          <w:sz w:val="24"/>
          <w:szCs w:val="24"/>
        </w:rPr>
        <w:t>相邻</w:t>
      </w:r>
      <w:proofErr w:type="gramStart"/>
      <w:r>
        <w:rPr>
          <w:rFonts w:ascii="仿宋" w:eastAsia="仿宋" w:hAnsi="仿宋" w:hint="eastAsia"/>
          <w:sz w:val="24"/>
          <w:szCs w:val="24"/>
        </w:rPr>
        <w:t>分仓间的</w:t>
      </w:r>
      <w:proofErr w:type="gramEnd"/>
      <w:r>
        <w:rPr>
          <w:rFonts w:ascii="仿宋" w:eastAsia="仿宋" w:hAnsi="仿宋" w:hint="eastAsia"/>
          <w:sz w:val="24"/>
          <w:szCs w:val="24"/>
        </w:rPr>
        <w:t>施工间隔时间不得小于</w:t>
      </w:r>
      <w:r>
        <w:rPr>
          <w:rFonts w:ascii="仿宋" w:eastAsia="仿宋" w:hAnsi="仿宋" w:hint="eastAsia"/>
          <w:sz w:val="24"/>
          <w:szCs w:val="24"/>
        </w:rPr>
        <w:t>48</w:t>
      </w:r>
      <w:r>
        <w:rPr>
          <w:rFonts w:ascii="仿宋" w:eastAsia="仿宋" w:hAnsi="仿宋" w:hint="eastAsia"/>
          <w:sz w:val="24"/>
          <w:szCs w:val="24"/>
        </w:rPr>
        <w:t>小时。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F94E8C">
        <w:rPr>
          <w:rFonts w:ascii="仿宋" w:eastAsia="仿宋" w:hAnsi="仿宋" w:hint="eastAsia"/>
          <w:color w:val="FF0000"/>
          <w:sz w:val="24"/>
          <w:szCs w:val="24"/>
        </w:rPr>
        <w:t>石子压实后铺设</w:t>
      </w:r>
      <w:r w:rsidRPr="00F94E8C">
        <w:rPr>
          <w:rFonts w:ascii="仿宋" w:eastAsia="仿宋" w:hAnsi="仿宋"/>
          <w:color w:val="FF0000"/>
          <w:sz w:val="24"/>
          <w:szCs w:val="24"/>
        </w:rPr>
        <w:t>0.1mm厚PE薄膜</w:t>
      </w:r>
      <w:r>
        <w:rPr>
          <w:rFonts w:ascii="仿宋" w:eastAsia="仿宋" w:hAnsi="仿宋" w:hint="eastAsia"/>
          <w:sz w:val="24"/>
          <w:szCs w:val="24"/>
        </w:rPr>
        <w:t>。</w:t>
      </w:r>
      <w:bookmarkStart w:id="0" w:name="_GoBack"/>
      <w:bookmarkEnd w:id="0"/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、施工模板必须采用槽钢，且与设计混凝土厚度一致，坚决杜绝木模板使用。槽钢外侧需采用≮φ</w:t>
      </w:r>
      <w:r>
        <w:rPr>
          <w:rFonts w:ascii="仿宋" w:eastAsia="仿宋" w:hAnsi="仿宋" w:hint="eastAsia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钢筋焊接成三角支撑固定，</w:t>
      </w:r>
      <w:r>
        <w:rPr>
          <w:rFonts w:ascii="仿宋" w:eastAsia="仿宋" w:hAnsi="仿宋" w:hint="eastAsia"/>
          <w:color w:val="FF0000"/>
          <w:sz w:val="24"/>
          <w:szCs w:val="24"/>
        </w:rPr>
        <w:t>固定点</w:t>
      </w:r>
      <w:r>
        <w:rPr>
          <w:rFonts w:ascii="仿宋" w:eastAsia="仿宋" w:hAnsi="仿宋" w:hint="eastAsia"/>
          <w:sz w:val="24"/>
          <w:szCs w:val="24"/>
        </w:rPr>
        <w:t>基本间距不大于</w:t>
      </w:r>
      <w:r>
        <w:rPr>
          <w:rFonts w:ascii="仿宋" w:eastAsia="仿宋" w:hAnsi="仿宋" w:hint="eastAsia"/>
          <w:sz w:val="24"/>
          <w:szCs w:val="24"/>
        </w:rPr>
        <w:t>80</w:t>
      </w:r>
      <w:r>
        <w:rPr>
          <w:rFonts w:ascii="仿宋" w:eastAsia="仿宋" w:hAnsi="仿宋" w:hint="eastAsia"/>
          <w:sz w:val="24"/>
          <w:szCs w:val="24"/>
        </w:rPr>
        <w:t>㎝。竖向钢筋进入路基基层下不少于</w:t>
      </w:r>
      <w:r>
        <w:rPr>
          <w:rFonts w:ascii="仿宋" w:eastAsia="仿宋" w:hAnsi="仿宋" w:hint="eastAsia"/>
          <w:sz w:val="24"/>
          <w:szCs w:val="24"/>
        </w:rPr>
        <w:t>50cm</w:t>
      </w:r>
      <w:r>
        <w:rPr>
          <w:rFonts w:ascii="仿宋" w:eastAsia="仿宋" w:hAnsi="仿宋" w:hint="eastAsia"/>
          <w:sz w:val="24"/>
          <w:szCs w:val="24"/>
        </w:rPr>
        <w:t>，以保证固定点的牢固可靠。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3</w:t>
      </w:r>
      <w:r>
        <w:rPr>
          <w:rFonts w:ascii="仿宋" w:eastAsia="仿宋" w:hAnsi="仿宋" w:hint="eastAsia"/>
          <w:sz w:val="24"/>
          <w:szCs w:val="24"/>
        </w:rPr>
        <w:t>、槽钢在支设过程中，必须挂线以保证模板的平直，同时对槽钢</w:t>
      </w:r>
      <w:proofErr w:type="gramStart"/>
      <w:r>
        <w:rPr>
          <w:rFonts w:ascii="仿宋" w:eastAsia="仿宋" w:hAnsi="仿宋" w:hint="eastAsia"/>
          <w:sz w:val="24"/>
          <w:szCs w:val="24"/>
        </w:rPr>
        <w:t>顶进行</w:t>
      </w:r>
      <w:proofErr w:type="gramEnd"/>
      <w:r>
        <w:rPr>
          <w:rFonts w:ascii="仿宋" w:eastAsia="仿宋" w:hAnsi="仿宋" w:hint="eastAsia"/>
          <w:sz w:val="24"/>
          <w:szCs w:val="24"/>
        </w:rPr>
        <w:t>标高测控，控制平整度后，槽钢与边侧固定三角支撑做焊接，防止施工过程中模板槽钢下沉导致平整度失效。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、混凝土浇筑过程中应分散布料、均匀分布，无堆积现象。使用翻斗车或搅拌运输车卸料时，严禁集中几点布料，使混凝土堆积。施工人员在平整过程中，易</w:t>
      </w:r>
      <w:r>
        <w:rPr>
          <w:rFonts w:ascii="仿宋" w:eastAsia="仿宋" w:hAnsi="仿宋" w:hint="eastAsia"/>
          <w:sz w:val="24"/>
          <w:szCs w:val="24"/>
        </w:rPr>
        <w:t>造成混凝土拌合物匀质性破坏。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、混凝土振捣采用振动棒插入，不得</w:t>
      </w:r>
      <w:proofErr w:type="gramStart"/>
      <w:r>
        <w:rPr>
          <w:rFonts w:ascii="仿宋" w:eastAsia="仿宋" w:hAnsi="仿宋" w:hint="eastAsia"/>
          <w:sz w:val="24"/>
          <w:szCs w:val="24"/>
        </w:rPr>
        <w:t>水平拖棒振捣</w:t>
      </w:r>
      <w:proofErr w:type="gramEnd"/>
      <w:r>
        <w:rPr>
          <w:rFonts w:ascii="仿宋" w:eastAsia="仿宋" w:hAnsi="仿宋" w:hint="eastAsia"/>
          <w:sz w:val="24"/>
          <w:szCs w:val="24"/>
        </w:rPr>
        <w:t>。混凝土初步平整后，采取梅花状“快插慢拔”，充分振捣，不漏振，不过振。振动</w:t>
      </w:r>
      <w:proofErr w:type="gramStart"/>
      <w:r>
        <w:rPr>
          <w:rFonts w:ascii="仿宋" w:eastAsia="仿宋" w:hAnsi="仿宋" w:hint="eastAsia"/>
          <w:sz w:val="24"/>
          <w:szCs w:val="24"/>
        </w:rPr>
        <w:t>棒每棒</w:t>
      </w:r>
      <w:proofErr w:type="gramEnd"/>
      <w:r>
        <w:rPr>
          <w:rFonts w:ascii="仿宋" w:eastAsia="仿宋" w:hAnsi="仿宋" w:hint="eastAsia"/>
          <w:sz w:val="24"/>
          <w:szCs w:val="24"/>
        </w:rPr>
        <w:t>移动距离不大于其作用半径的</w:t>
      </w:r>
      <w:r>
        <w:rPr>
          <w:rFonts w:ascii="仿宋" w:eastAsia="仿宋" w:hAnsi="仿宋" w:hint="eastAsia"/>
          <w:sz w:val="24"/>
          <w:szCs w:val="24"/>
        </w:rPr>
        <w:t>1.5</w:t>
      </w:r>
      <w:r>
        <w:rPr>
          <w:rFonts w:ascii="仿宋" w:eastAsia="仿宋" w:hAnsi="仿宋" w:hint="eastAsia"/>
          <w:sz w:val="24"/>
          <w:szCs w:val="24"/>
        </w:rPr>
        <w:t>倍或按照</w:t>
      </w:r>
      <w:r>
        <w:rPr>
          <w:rFonts w:ascii="仿宋" w:eastAsia="仿宋" w:hAnsi="仿宋" w:hint="eastAsia"/>
          <w:sz w:val="24"/>
          <w:szCs w:val="24"/>
        </w:rPr>
        <w:t>30cm</w:t>
      </w:r>
      <w:r>
        <w:rPr>
          <w:rFonts w:ascii="仿宋" w:eastAsia="仿宋" w:hAnsi="仿宋" w:hint="eastAsia"/>
          <w:sz w:val="24"/>
          <w:szCs w:val="24"/>
        </w:rPr>
        <w:t>控制，其与模板距离小于振捣作用半径的</w:t>
      </w:r>
      <w:r>
        <w:rPr>
          <w:rFonts w:ascii="仿宋" w:eastAsia="仿宋" w:hAnsi="仿宋" w:hint="eastAsia"/>
          <w:sz w:val="24"/>
          <w:szCs w:val="24"/>
        </w:rPr>
        <w:t>0.5</w:t>
      </w:r>
      <w:r>
        <w:rPr>
          <w:rFonts w:ascii="仿宋" w:eastAsia="仿宋" w:hAnsi="仿宋" w:hint="eastAsia"/>
          <w:sz w:val="24"/>
          <w:szCs w:val="24"/>
        </w:rPr>
        <w:t>倍。振捣时以混凝土拌合物表面有浆体泛出，拌合</w:t>
      </w:r>
      <w:proofErr w:type="gramStart"/>
      <w:r>
        <w:rPr>
          <w:rFonts w:ascii="仿宋" w:eastAsia="仿宋" w:hAnsi="仿宋" w:hint="eastAsia"/>
          <w:sz w:val="24"/>
          <w:szCs w:val="24"/>
        </w:rPr>
        <w:t>物充满</w:t>
      </w:r>
      <w:proofErr w:type="gramEnd"/>
      <w:r>
        <w:rPr>
          <w:rFonts w:ascii="仿宋" w:eastAsia="仿宋" w:hAnsi="仿宋" w:hint="eastAsia"/>
          <w:sz w:val="24"/>
          <w:szCs w:val="24"/>
        </w:rPr>
        <w:t>模板，不再显著下沉，混凝土表面不再有气泡明显溢出为止。尤其在模板位置处需严格控制振捣质量。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、混凝土使</w:t>
      </w:r>
      <w:r>
        <w:rPr>
          <w:rFonts w:ascii="仿宋" w:eastAsia="仿宋" w:hAnsi="仿宋" w:hint="eastAsia"/>
          <w:sz w:val="24"/>
          <w:szCs w:val="24"/>
          <w:highlight w:val="yellow"/>
        </w:rPr>
        <w:t>用振动</w:t>
      </w:r>
      <w:proofErr w:type="gramStart"/>
      <w:r>
        <w:rPr>
          <w:rFonts w:ascii="仿宋" w:eastAsia="仿宋" w:hAnsi="仿宋" w:hint="eastAsia"/>
          <w:sz w:val="24"/>
          <w:szCs w:val="24"/>
          <w:highlight w:val="yellow"/>
        </w:rPr>
        <w:t>棒充分</w:t>
      </w:r>
      <w:proofErr w:type="gramEnd"/>
      <w:r>
        <w:rPr>
          <w:rFonts w:ascii="仿宋" w:eastAsia="仿宋" w:hAnsi="仿宋" w:hint="eastAsia"/>
          <w:sz w:val="24"/>
          <w:szCs w:val="24"/>
          <w:highlight w:val="yellow"/>
        </w:rPr>
        <w:t>振捣后，应采用振动梁紧随其后，在槽钢模板上来回行走</w:t>
      </w:r>
      <w:r>
        <w:rPr>
          <w:rFonts w:ascii="仿宋" w:eastAsia="仿宋" w:hAnsi="仿宋" w:hint="eastAsia"/>
          <w:sz w:val="24"/>
          <w:szCs w:val="24"/>
          <w:highlight w:val="yellow"/>
        </w:rPr>
        <w:t>2</w:t>
      </w:r>
      <w:r>
        <w:rPr>
          <w:rFonts w:ascii="仿宋" w:eastAsia="仿宋" w:hAnsi="仿宋" w:hint="eastAsia"/>
          <w:sz w:val="24"/>
          <w:szCs w:val="24"/>
          <w:highlight w:val="yellow"/>
        </w:rPr>
        <w:t>～</w:t>
      </w:r>
      <w:r>
        <w:rPr>
          <w:rFonts w:ascii="仿宋" w:eastAsia="仿宋" w:hAnsi="仿宋" w:hint="eastAsia"/>
          <w:sz w:val="24"/>
          <w:szCs w:val="24"/>
          <w:highlight w:val="yellow"/>
        </w:rPr>
        <w:t>3</w:t>
      </w:r>
      <w:r>
        <w:rPr>
          <w:rFonts w:ascii="仿宋" w:eastAsia="仿宋" w:hAnsi="仿宋" w:hint="eastAsia"/>
          <w:sz w:val="24"/>
          <w:szCs w:val="24"/>
          <w:highlight w:val="yellow"/>
        </w:rPr>
        <w:t>遍，进行整平、提浆，使得表面初步平整均匀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5</w:t>
      </w:r>
      <w:r>
        <w:rPr>
          <w:rFonts w:ascii="仿宋" w:eastAsia="仿宋" w:hAnsi="仿宋" w:hint="eastAsia"/>
          <w:b/>
          <w:bCs/>
          <w:sz w:val="24"/>
          <w:szCs w:val="24"/>
        </w:rPr>
        <w:t>、找平：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、对混凝土表面进行找平，找平工序对于保证混凝土路面的平整度十分重要，可以及时纠正较小缺陷。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、采用</w:t>
      </w:r>
      <w:r>
        <w:rPr>
          <w:rFonts w:ascii="仿宋" w:eastAsia="仿宋" w:hAnsi="仿宋" w:hint="eastAsia"/>
          <w:sz w:val="24"/>
          <w:szCs w:val="24"/>
        </w:rPr>
        <w:t>3m</w:t>
      </w:r>
      <w:r>
        <w:rPr>
          <w:rFonts w:ascii="仿宋" w:eastAsia="仿宋" w:hAnsi="仿宋" w:hint="eastAsia"/>
          <w:sz w:val="24"/>
          <w:szCs w:val="24"/>
        </w:rPr>
        <w:t>～</w:t>
      </w:r>
      <w:r>
        <w:rPr>
          <w:rFonts w:ascii="仿宋" w:eastAsia="仿宋" w:hAnsi="仿宋" w:hint="eastAsia"/>
          <w:sz w:val="24"/>
          <w:szCs w:val="24"/>
        </w:rPr>
        <w:t>4m</w:t>
      </w:r>
      <w:r>
        <w:rPr>
          <w:rFonts w:ascii="仿宋" w:eastAsia="仿宋" w:hAnsi="仿宋" w:hint="eastAsia"/>
          <w:sz w:val="24"/>
          <w:szCs w:val="24"/>
        </w:rPr>
        <w:t>（原则</w:t>
      </w:r>
      <w:r>
        <w:rPr>
          <w:rFonts w:ascii="仿宋" w:eastAsia="仿宋" w:hAnsi="仿宋"/>
          <w:sz w:val="24"/>
          <w:szCs w:val="24"/>
        </w:rPr>
        <w:t>上以</w:t>
      </w:r>
      <w:r>
        <w:rPr>
          <w:rFonts w:ascii="仿宋" w:eastAsia="仿宋" w:hAnsi="仿宋" w:hint="eastAsia"/>
          <w:sz w:val="24"/>
          <w:szCs w:val="24"/>
        </w:rPr>
        <w:t>模板</w:t>
      </w:r>
      <w:r>
        <w:rPr>
          <w:rFonts w:ascii="仿宋" w:eastAsia="仿宋" w:hAnsi="仿宋"/>
          <w:sz w:val="24"/>
          <w:szCs w:val="24"/>
        </w:rPr>
        <w:t>间作业幅宽长度为准</w:t>
      </w:r>
      <w:r>
        <w:rPr>
          <w:rFonts w:ascii="仿宋" w:eastAsia="仿宋" w:hAnsi="仿宋" w:hint="eastAsia"/>
          <w:sz w:val="24"/>
          <w:szCs w:val="24"/>
        </w:rPr>
        <w:t>）的轻型直尺刮平，将表面上多余的水和浮</w:t>
      </w:r>
      <w:proofErr w:type="gramStart"/>
      <w:r>
        <w:rPr>
          <w:rFonts w:ascii="仿宋" w:eastAsia="仿宋" w:hAnsi="仿宋" w:hint="eastAsia"/>
          <w:sz w:val="24"/>
          <w:szCs w:val="24"/>
        </w:rPr>
        <w:t>浆予以</w:t>
      </w:r>
      <w:proofErr w:type="gramEnd"/>
      <w:r>
        <w:rPr>
          <w:rFonts w:ascii="仿宋" w:eastAsia="仿宋" w:hAnsi="仿宋" w:hint="eastAsia"/>
          <w:sz w:val="24"/>
          <w:szCs w:val="24"/>
        </w:rPr>
        <w:t>清除，低洼处用混凝土填平、</w:t>
      </w:r>
      <w:proofErr w:type="gramStart"/>
      <w:r>
        <w:rPr>
          <w:rFonts w:ascii="仿宋" w:eastAsia="仿宋" w:hAnsi="仿宋" w:hint="eastAsia"/>
          <w:sz w:val="24"/>
          <w:szCs w:val="24"/>
        </w:rPr>
        <w:t>振实并重</w:t>
      </w:r>
      <w:proofErr w:type="gramEnd"/>
      <w:r>
        <w:rPr>
          <w:rFonts w:ascii="仿宋" w:eastAsia="仿宋" w:hAnsi="仿宋" w:hint="eastAsia"/>
          <w:sz w:val="24"/>
          <w:szCs w:val="24"/>
        </w:rPr>
        <w:t>新修整，高出的部位应去掉并重新修整，然后适度抹平。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、找平阶段需要关注模板上平面的</w:t>
      </w:r>
      <w:proofErr w:type="gramStart"/>
      <w:r>
        <w:rPr>
          <w:rFonts w:ascii="仿宋" w:eastAsia="仿宋" w:hAnsi="仿宋" w:hint="eastAsia"/>
          <w:sz w:val="24"/>
          <w:szCs w:val="24"/>
        </w:rPr>
        <w:t>浮浆对平整度</w:t>
      </w:r>
      <w:proofErr w:type="gramEnd"/>
      <w:r>
        <w:rPr>
          <w:rFonts w:ascii="仿宋" w:eastAsia="仿宋" w:hAnsi="仿宋" w:hint="eastAsia"/>
          <w:sz w:val="24"/>
          <w:szCs w:val="24"/>
        </w:rPr>
        <w:t>的影响。</w:t>
      </w:r>
      <w:proofErr w:type="gramStart"/>
      <w:r>
        <w:rPr>
          <w:rFonts w:ascii="仿宋" w:eastAsia="仿宋" w:hAnsi="仿宋" w:hint="eastAsia"/>
          <w:sz w:val="24"/>
          <w:szCs w:val="24"/>
        </w:rPr>
        <w:t>浮浆不清除</w:t>
      </w:r>
      <w:proofErr w:type="gramEnd"/>
      <w:r>
        <w:rPr>
          <w:rFonts w:ascii="仿宋" w:eastAsia="仿宋" w:hAnsi="仿宋" w:hint="eastAsia"/>
          <w:sz w:val="24"/>
          <w:szCs w:val="24"/>
        </w:rPr>
        <w:t>一是影响整体路面平整度，二是对分仓的下一</w:t>
      </w:r>
      <w:proofErr w:type="gramStart"/>
      <w:r>
        <w:rPr>
          <w:rFonts w:ascii="仿宋" w:eastAsia="仿宋" w:hAnsi="仿宋" w:hint="eastAsia"/>
          <w:sz w:val="24"/>
          <w:szCs w:val="24"/>
        </w:rPr>
        <w:t>仓施工</w:t>
      </w:r>
      <w:proofErr w:type="gramEnd"/>
      <w:r>
        <w:rPr>
          <w:rFonts w:ascii="仿宋" w:eastAsia="仿宋" w:hAnsi="仿宋" w:hint="eastAsia"/>
          <w:sz w:val="24"/>
          <w:szCs w:val="24"/>
        </w:rPr>
        <w:t>造成接缝高差。二者的弊端都是将来在分</w:t>
      </w:r>
      <w:proofErr w:type="gramStart"/>
      <w:r>
        <w:rPr>
          <w:rFonts w:ascii="仿宋" w:eastAsia="仿宋" w:hAnsi="仿宋" w:hint="eastAsia"/>
          <w:sz w:val="24"/>
          <w:szCs w:val="24"/>
        </w:rPr>
        <w:t>仓位</w:t>
      </w:r>
      <w:proofErr w:type="gramEnd"/>
      <w:r>
        <w:rPr>
          <w:rFonts w:ascii="仿宋" w:eastAsia="仿宋" w:hAnsi="仿宋" w:hint="eastAsia"/>
          <w:sz w:val="24"/>
          <w:szCs w:val="24"/>
        </w:rPr>
        <w:t>置，因受力</w:t>
      </w:r>
      <w:proofErr w:type="gramStart"/>
      <w:r>
        <w:rPr>
          <w:rFonts w:ascii="仿宋" w:eastAsia="仿宋" w:hAnsi="仿宋" w:hint="eastAsia"/>
          <w:sz w:val="24"/>
          <w:szCs w:val="24"/>
        </w:rPr>
        <w:t>仓缝首先</w:t>
      </w:r>
      <w:proofErr w:type="gramEnd"/>
      <w:r>
        <w:rPr>
          <w:rFonts w:ascii="仿宋" w:eastAsia="仿宋" w:hAnsi="仿宋" w:hint="eastAsia"/>
          <w:sz w:val="24"/>
          <w:szCs w:val="24"/>
        </w:rPr>
        <w:t>碎裂。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6</w:t>
      </w:r>
      <w:r>
        <w:rPr>
          <w:rFonts w:ascii="仿宋" w:eastAsia="仿宋" w:hAnsi="仿宋" w:hint="eastAsia"/>
          <w:b/>
          <w:bCs/>
          <w:sz w:val="24"/>
          <w:szCs w:val="24"/>
        </w:rPr>
        <w:t>、收面：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、在混凝土初凝前用磨盘搓揉表面，使表面</w:t>
      </w:r>
      <w:r>
        <w:rPr>
          <w:rFonts w:ascii="仿宋" w:eastAsia="仿宋" w:hAnsi="仿宋" w:hint="eastAsia"/>
          <w:sz w:val="24"/>
          <w:szCs w:val="24"/>
        </w:rPr>
        <w:t>进一步提浆压实，消除混凝土</w:t>
      </w:r>
      <w:proofErr w:type="gramStart"/>
      <w:r>
        <w:rPr>
          <w:rFonts w:ascii="仿宋" w:eastAsia="仿宋" w:hAnsi="仿宋" w:hint="eastAsia"/>
          <w:sz w:val="24"/>
          <w:szCs w:val="24"/>
        </w:rPr>
        <w:t>泌水过程</w:t>
      </w:r>
      <w:proofErr w:type="gramEnd"/>
      <w:r>
        <w:rPr>
          <w:rFonts w:ascii="仿宋" w:eastAsia="仿宋" w:hAnsi="仿宋" w:hint="eastAsia"/>
          <w:sz w:val="24"/>
          <w:szCs w:val="24"/>
        </w:rPr>
        <w:t>中产生的</w:t>
      </w:r>
      <w:proofErr w:type="gramStart"/>
      <w:r>
        <w:rPr>
          <w:rFonts w:ascii="仿宋" w:eastAsia="仿宋" w:hAnsi="仿宋" w:hint="eastAsia"/>
          <w:sz w:val="24"/>
          <w:szCs w:val="24"/>
        </w:rPr>
        <w:t>泌</w:t>
      </w:r>
      <w:proofErr w:type="gramEnd"/>
      <w:r>
        <w:rPr>
          <w:rFonts w:ascii="仿宋" w:eastAsia="仿宋" w:hAnsi="仿宋" w:hint="eastAsia"/>
          <w:sz w:val="24"/>
          <w:szCs w:val="24"/>
        </w:rPr>
        <w:t>水通道，消除微小裂纹，控制裂缝扩展。抹压工序要做到及时、到位，切实消除表面裂缝的目的，抹压工序要做到“抹”，更要做到“压”。遇到高温、大风天气时，蒸发速度较快，应及时采取保湿措施，防止表面蒸发过快。保湿措施不得理解为混凝土表面洒水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、混凝土收光过程中，需要注意机械</w:t>
      </w:r>
      <w:proofErr w:type="gramStart"/>
      <w:r>
        <w:rPr>
          <w:rFonts w:ascii="仿宋" w:eastAsia="仿宋" w:hAnsi="仿宋" w:hint="eastAsia"/>
          <w:sz w:val="24"/>
          <w:szCs w:val="24"/>
        </w:rPr>
        <w:t>镘</w:t>
      </w:r>
      <w:proofErr w:type="gramEnd"/>
      <w:r>
        <w:rPr>
          <w:rFonts w:ascii="仿宋" w:eastAsia="仿宋" w:hAnsi="仿宋" w:hint="eastAsia"/>
          <w:sz w:val="24"/>
          <w:szCs w:val="24"/>
        </w:rPr>
        <w:t>的碾盘或抹刀带起的浮浆在槽钢模板顶平面的二次清理，确保槽钢上平始终与收光面层的高度一致，不得有残浆在槽钢顶面存留。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、混凝土终凝前，需要完成收光、压纹等工序，收光要进行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～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遍，切实压实混凝土表面，防止混凝土路面起粉。同时不得出现终凝后淋水抹面，造成“假面层”。最终收光完成面需用</w:t>
      </w:r>
      <w:r>
        <w:rPr>
          <w:rFonts w:ascii="仿宋" w:eastAsia="仿宋" w:hAnsi="仿宋" w:hint="eastAsia"/>
          <w:color w:val="FF0000"/>
          <w:sz w:val="24"/>
          <w:szCs w:val="24"/>
        </w:rPr>
        <w:t>与模板</w:t>
      </w:r>
      <w:r>
        <w:rPr>
          <w:rFonts w:ascii="仿宋" w:eastAsia="仿宋" w:hAnsi="仿宋"/>
          <w:color w:val="FF0000"/>
          <w:sz w:val="24"/>
          <w:szCs w:val="24"/>
        </w:rPr>
        <w:t>净宽</w:t>
      </w:r>
      <w:r>
        <w:rPr>
          <w:rFonts w:ascii="仿宋" w:eastAsia="仿宋" w:hAnsi="仿宋" w:hint="eastAsia"/>
          <w:color w:val="FF0000"/>
          <w:sz w:val="24"/>
          <w:szCs w:val="24"/>
        </w:rPr>
        <w:t>宽度等长的样板</w:t>
      </w:r>
      <w:r>
        <w:rPr>
          <w:rFonts w:ascii="仿宋" w:eastAsia="仿宋" w:hAnsi="仿宋" w:hint="eastAsia"/>
          <w:sz w:val="24"/>
          <w:szCs w:val="24"/>
        </w:rPr>
        <w:t>复测，确保成品路面与双侧支撑槽钢顶面的平整度一致。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7</w:t>
      </w:r>
      <w:r>
        <w:rPr>
          <w:rFonts w:ascii="仿宋" w:eastAsia="仿宋" w:hAnsi="仿宋" w:hint="eastAsia"/>
          <w:b/>
          <w:bCs/>
          <w:sz w:val="24"/>
          <w:szCs w:val="24"/>
        </w:rPr>
        <w:t>、拆模：</w:t>
      </w:r>
    </w:p>
    <w:p w:rsidR="001E3A84" w:rsidRDefault="00F94E8C">
      <w:pPr>
        <w:spacing w:line="15" w:lineRule="auto"/>
        <w:ind w:leftChars="-50" w:left="-105" w:rightChars="-50" w:right="-105"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拆模时，以不得损坏混凝土面层的边、角为最低要求，应有技术人员进行指导，在保证混凝土路面边角完整时才能实施大面积拆模。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8</w:t>
      </w:r>
      <w:r>
        <w:rPr>
          <w:rFonts w:ascii="仿宋" w:eastAsia="仿宋" w:hAnsi="仿宋" w:hint="eastAsia"/>
          <w:b/>
          <w:bCs/>
          <w:sz w:val="24"/>
          <w:szCs w:val="24"/>
        </w:rPr>
        <w:t>、切缝：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、切缝需配置专人负责，按照</w:t>
      </w:r>
      <w:proofErr w:type="gramStart"/>
      <w:r>
        <w:rPr>
          <w:rFonts w:ascii="仿宋" w:eastAsia="仿宋" w:hAnsi="仿宋" w:hint="eastAsia"/>
          <w:sz w:val="24"/>
          <w:szCs w:val="24"/>
        </w:rPr>
        <w:t>分仓缝的</w:t>
      </w:r>
      <w:proofErr w:type="gramEnd"/>
      <w:r>
        <w:rPr>
          <w:rFonts w:ascii="仿宋" w:eastAsia="仿宋" w:hAnsi="仿宋" w:hint="eastAsia"/>
          <w:sz w:val="24"/>
          <w:szCs w:val="24"/>
        </w:rPr>
        <w:t>切缝定位（基本原则间隔</w:t>
      </w:r>
      <w:r>
        <w:rPr>
          <w:rFonts w:ascii="仿宋" w:eastAsia="仿宋" w:hAnsi="仿宋" w:hint="eastAsia"/>
          <w:sz w:val="24"/>
          <w:szCs w:val="24"/>
        </w:rPr>
        <w:t>4-5m</w:t>
      </w:r>
      <w:r>
        <w:rPr>
          <w:rFonts w:ascii="仿宋" w:eastAsia="仿宋" w:hAnsi="仿宋" w:hint="eastAsia"/>
          <w:sz w:val="24"/>
          <w:szCs w:val="24"/>
        </w:rPr>
        <w:t>设一道伸缩缝），执行安全操作规程进行切缝。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、把握好切缝时机，是防止混凝土路面横向裂缝、</w:t>
      </w:r>
      <w:proofErr w:type="gramStart"/>
      <w:r>
        <w:rPr>
          <w:rFonts w:ascii="仿宋" w:eastAsia="仿宋" w:hAnsi="仿宋" w:hint="eastAsia"/>
          <w:sz w:val="24"/>
          <w:szCs w:val="24"/>
        </w:rPr>
        <w:t>断板的</w:t>
      </w:r>
      <w:proofErr w:type="gramEnd"/>
      <w:r>
        <w:rPr>
          <w:rFonts w:ascii="仿宋" w:eastAsia="仿宋" w:hAnsi="仿宋" w:hint="eastAsia"/>
          <w:sz w:val="24"/>
          <w:szCs w:val="24"/>
        </w:rPr>
        <w:t>重要措施，本照的原则是“宁早不晚”和“切缝不浅”，以切缝时刀片不蹦起石子，不撕边为最早切缝时机，切缝要求</w:t>
      </w:r>
      <w:proofErr w:type="gramStart"/>
      <w:r>
        <w:rPr>
          <w:rFonts w:ascii="仿宋" w:eastAsia="仿宋" w:hAnsi="仿宋" w:hint="eastAsia"/>
          <w:sz w:val="24"/>
          <w:szCs w:val="24"/>
        </w:rPr>
        <w:t>伸缩缝缝宽为</w:t>
      </w:r>
      <w:proofErr w:type="gramEnd"/>
      <w:r>
        <w:rPr>
          <w:rFonts w:ascii="仿宋" w:eastAsia="仿宋" w:hAnsi="仿宋" w:hint="eastAsia"/>
          <w:sz w:val="24"/>
          <w:szCs w:val="24"/>
        </w:rPr>
        <w:t>8mm</w:t>
      </w:r>
      <w:r>
        <w:rPr>
          <w:rFonts w:ascii="仿宋" w:eastAsia="仿宋" w:hAnsi="仿宋" w:hint="eastAsia"/>
          <w:sz w:val="24"/>
          <w:szCs w:val="24"/>
        </w:rPr>
        <w:t>，缝深为</w:t>
      </w:r>
      <w:r>
        <w:rPr>
          <w:rFonts w:ascii="仿宋" w:eastAsia="仿宋" w:hAnsi="仿宋" w:hint="eastAsia"/>
          <w:sz w:val="24"/>
          <w:szCs w:val="24"/>
        </w:rPr>
        <w:t>1/3</w:t>
      </w:r>
      <w:r>
        <w:rPr>
          <w:rFonts w:ascii="仿宋" w:eastAsia="仿宋" w:hAnsi="仿宋" w:hint="eastAsia"/>
          <w:sz w:val="24"/>
          <w:szCs w:val="24"/>
        </w:rPr>
        <w:t>～</w:t>
      </w:r>
      <w:r>
        <w:rPr>
          <w:rFonts w:ascii="仿宋" w:eastAsia="仿宋" w:hAnsi="仿宋" w:hint="eastAsia"/>
          <w:sz w:val="24"/>
          <w:szCs w:val="24"/>
        </w:rPr>
        <w:t>3/5</w:t>
      </w:r>
      <w:r>
        <w:rPr>
          <w:rFonts w:ascii="仿宋" w:eastAsia="仿宋" w:hAnsi="仿宋" w:hint="eastAsia"/>
          <w:sz w:val="24"/>
          <w:szCs w:val="24"/>
        </w:rPr>
        <w:t>板厚。通常切缝时间控制在混</w:t>
      </w:r>
      <w:r>
        <w:rPr>
          <w:rFonts w:ascii="仿宋" w:eastAsia="仿宋" w:hAnsi="仿宋" w:hint="eastAsia"/>
          <w:sz w:val="24"/>
          <w:szCs w:val="24"/>
        </w:rPr>
        <w:lastRenderedPageBreak/>
        <w:t>凝土浇筑后</w:t>
      </w:r>
      <w:r>
        <w:rPr>
          <w:rFonts w:ascii="仿宋" w:eastAsia="仿宋" w:hAnsi="仿宋" w:hint="eastAsia"/>
          <w:sz w:val="24"/>
          <w:szCs w:val="24"/>
        </w:rPr>
        <w:t>24</w:t>
      </w:r>
      <w:r>
        <w:rPr>
          <w:rFonts w:ascii="仿宋" w:eastAsia="仿宋" w:hAnsi="仿宋" w:hint="eastAsia"/>
          <w:sz w:val="24"/>
          <w:szCs w:val="24"/>
        </w:rPr>
        <w:t>小时前后，</w:t>
      </w:r>
      <w:r>
        <w:rPr>
          <w:rFonts w:ascii="仿宋" w:eastAsia="仿宋" w:hAnsi="仿宋"/>
          <w:color w:val="FF0000"/>
          <w:sz w:val="24"/>
          <w:szCs w:val="24"/>
        </w:rPr>
        <w:t>具体需结合现场</w:t>
      </w:r>
      <w:proofErr w:type="gramStart"/>
      <w:r>
        <w:rPr>
          <w:rFonts w:ascii="仿宋" w:eastAsia="仿宋" w:hAnsi="仿宋"/>
          <w:color w:val="FF0000"/>
          <w:sz w:val="24"/>
          <w:szCs w:val="24"/>
        </w:rPr>
        <w:t>砼</w:t>
      </w:r>
      <w:proofErr w:type="gramEnd"/>
      <w:r>
        <w:rPr>
          <w:rFonts w:ascii="仿宋" w:eastAsia="仿宋" w:hAnsi="仿宋"/>
          <w:color w:val="FF0000"/>
          <w:sz w:val="24"/>
          <w:szCs w:val="24"/>
        </w:rPr>
        <w:t>强度增长</w:t>
      </w:r>
      <w:r>
        <w:rPr>
          <w:rFonts w:ascii="仿宋" w:eastAsia="仿宋" w:hAnsi="仿宋" w:hint="eastAsia"/>
          <w:color w:val="FF0000"/>
          <w:sz w:val="24"/>
          <w:szCs w:val="24"/>
        </w:rPr>
        <w:t>的</w:t>
      </w:r>
      <w:r>
        <w:rPr>
          <w:rFonts w:ascii="仿宋" w:eastAsia="仿宋" w:hAnsi="仿宋"/>
          <w:color w:val="FF0000"/>
          <w:sz w:val="24"/>
          <w:szCs w:val="24"/>
        </w:rPr>
        <w:t>实际随时调整</w:t>
      </w:r>
      <w:r>
        <w:rPr>
          <w:rFonts w:ascii="仿宋" w:eastAsia="仿宋" w:hAnsi="仿宋" w:hint="eastAsia"/>
          <w:color w:val="FF0000"/>
          <w:sz w:val="24"/>
          <w:szCs w:val="24"/>
        </w:rPr>
        <w:t>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、切缝时特别注意路面平面</w:t>
      </w:r>
      <w:r>
        <w:rPr>
          <w:rFonts w:ascii="仿宋" w:eastAsia="仿宋" w:hAnsi="仿宋"/>
          <w:sz w:val="24"/>
          <w:szCs w:val="24"/>
        </w:rPr>
        <w:t>的变截面位置</w:t>
      </w:r>
      <w:r>
        <w:rPr>
          <w:rFonts w:ascii="仿宋" w:eastAsia="仿宋" w:hAnsi="仿宋" w:hint="eastAsia"/>
          <w:sz w:val="24"/>
          <w:szCs w:val="24"/>
        </w:rPr>
        <w:t>及受剪切力的区域必须保证切缝到位，雨水井在施工安装时同步考虑设置在同一位置，保证后期切缝位置准确。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9</w:t>
      </w:r>
      <w:r>
        <w:rPr>
          <w:rFonts w:ascii="仿宋" w:eastAsia="仿宋" w:hAnsi="仿宋" w:hint="eastAsia"/>
          <w:b/>
          <w:bCs/>
          <w:sz w:val="24"/>
          <w:szCs w:val="24"/>
        </w:rPr>
        <w:t>、养护：</w:t>
      </w:r>
      <w:r>
        <w:rPr>
          <w:rFonts w:ascii="仿宋" w:eastAsia="仿宋" w:hAnsi="仿宋" w:hint="eastAsia"/>
          <w:sz w:val="24"/>
          <w:szCs w:val="24"/>
        </w:rPr>
        <w:t>混凝土路面收光后应及时采取洒水养护措施。一般优先采用吸水棉毡较好，前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天要保</w:t>
      </w:r>
      <w:r>
        <w:rPr>
          <w:rFonts w:ascii="仿宋" w:eastAsia="仿宋" w:hAnsi="仿宋" w:hint="eastAsia"/>
          <w:sz w:val="24"/>
          <w:szCs w:val="24"/>
        </w:rPr>
        <w:t>证棉毡潮而不湿，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天后才可以湿水养护。尽量不采用塑料薄膜覆盖，因为塑料薄膜用于混凝土表面养护，虽然也可以防止水分流失，但是吸附在薄膜上的水珠与混凝土接触点易起粉，降低整体面层强度。养护时间不少于</w:t>
      </w:r>
      <w:r>
        <w:rPr>
          <w:rFonts w:ascii="仿宋" w:eastAsia="仿宋" w:hAnsi="仿宋" w:hint="eastAsia"/>
          <w:sz w:val="24"/>
          <w:szCs w:val="24"/>
        </w:rPr>
        <w:t>14d</w:t>
      </w:r>
      <w:r>
        <w:rPr>
          <w:rFonts w:ascii="仿宋" w:eastAsia="仿宋" w:hAnsi="仿宋" w:hint="eastAsia"/>
          <w:sz w:val="24"/>
          <w:szCs w:val="24"/>
        </w:rPr>
        <w:t>，养护期满达到设计强度后方可清除覆盖物，放开通行。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10</w:t>
      </w:r>
      <w:r>
        <w:rPr>
          <w:rFonts w:ascii="仿宋" w:eastAsia="仿宋" w:hAnsi="仿宋" w:hint="eastAsia"/>
          <w:b/>
          <w:bCs/>
          <w:sz w:val="24"/>
          <w:szCs w:val="24"/>
        </w:rPr>
        <w:t>、其他：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、地面施工充分考虑温度变化对地面造成的影响，按照设计要求或经验，按每</w:t>
      </w:r>
      <w:r>
        <w:rPr>
          <w:rFonts w:ascii="仿宋" w:eastAsia="仿宋" w:hAnsi="仿宋" w:hint="eastAsia"/>
          <w:sz w:val="24"/>
          <w:szCs w:val="24"/>
        </w:rPr>
        <w:t>60-80</w:t>
      </w:r>
      <w:r>
        <w:rPr>
          <w:rFonts w:ascii="仿宋" w:eastAsia="仿宋" w:hAnsi="仿宋" w:hint="eastAsia"/>
          <w:sz w:val="24"/>
          <w:szCs w:val="24"/>
        </w:rPr>
        <w:t>米设置一道涨缝，</w:t>
      </w:r>
      <w:proofErr w:type="gramStart"/>
      <w:r>
        <w:rPr>
          <w:rFonts w:ascii="仿宋" w:eastAsia="仿宋" w:hAnsi="仿宋" w:hint="eastAsia"/>
          <w:sz w:val="24"/>
          <w:szCs w:val="24"/>
        </w:rPr>
        <w:t>缝宽</w:t>
      </w:r>
      <w:proofErr w:type="gramEnd"/>
      <w:r>
        <w:rPr>
          <w:rFonts w:ascii="仿宋" w:eastAsia="仿宋" w:hAnsi="仿宋" w:hint="eastAsia"/>
          <w:sz w:val="24"/>
          <w:szCs w:val="24"/>
        </w:rPr>
        <w:t>1.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cm</w:t>
      </w:r>
      <w:r>
        <w:rPr>
          <w:rFonts w:ascii="仿宋" w:eastAsia="仿宋" w:hAnsi="仿宋" w:hint="eastAsia"/>
          <w:sz w:val="24"/>
          <w:szCs w:val="24"/>
        </w:rPr>
        <w:t>，地面钢筋、混凝土上下全部断开，居中设置传力杆，传力杆的设置采用</w:t>
      </w:r>
      <w:r>
        <w:rPr>
          <w:rFonts w:ascii="仿宋" w:eastAsia="仿宋" w:hAnsi="仿宋" w:hint="eastAsia"/>
          <w:sz w:val="24"/>
          <w:szCs w:val="24"/>
        </w:rPr>
        <w:t>HPB300</w:t>
      </w:r>
      <w:r>
        <w:rPr>
          <w:rFonts w:ascii="仿宋" w:eastAsia="仿宋" w:hAnsi="仿宋" w:hint="eastAsia"/>
          <w:sz w:val="24"/>
          <w:szCs w:val="24"/>
        </w:rPr>
        <w:t>钢筋，直径、长度、间距分别为</w:t>
      </w:r>
      <w:r>
        <w:rPr>
          <w:rFonts w:ascii="仿宋" w:eastAsia="仿宋" w:hAnsi="仿宋" w:hint="eastAsia"/>
          <w:sz w:val="24"/>
          <w:szCs w:val="24"/>
        </w:rPr>
        <w:t>32mm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450mm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300mm</w:t>
      </w:r>
      <w:r>
        <w:rPr>
          <w:rFonts w:ascii="仿宋" w:eastAsia="仿宋" w:hAnsi="仿宋" w:hint="eastAsia"/>
          <w:sz w:val="24"/>
          <w:szCs w:val="24"/>
        </w:rPr>
        <w:t>，钢筋采用绑扎或者焊接固定，传力杆</w:t>
      </w:r>
      <w:r>
        <w:rPr>
          <w:rFonts w:ascii="仿宋" w:eastAsia="仿宋" w:hAnsi="仿宋" w:hint="eastAsia"/>
          <w:sz w:val="24"/>
          <w:szCs w:val="24"/>
        </w:rPr>
        <w:t>300mm</w:t>
      </w:r>
      <w:r>
        <w:rPr>
          <w:rFonts w:ascii="仿宋" w:eastAsia="仿宋" w:hAnsi="仿宋" w:hint="eastAsia"/>
          <w:sz w:val="24"/>
          <w:szCs w:val="24"/>
        </w:rPr>
        <w:t>范围内涂沥青并裹敷聚乙烯膜。</w:t>
      </w:r>
      <w:r>
        <w:rPr>
          <w:rFonts w:ascii="仿宋" w:eastAsia="仿宋" w:hAnsi="仿宋" w:hint="eastAsia"/>
          <w:color w:val="FF0000"/>
          <w:sz w:val="24"/>
          <w:szCs w:val="24"/>
        </w:rPr>
        <w:t>传力杆一端</w:t>
      </w:r>
      <w:proofErr w:type="gramStart"/>
      <w:r>
        <w:rPr>
          <w:rFonts w:ascii="仿宋" w:eastAsia="仿宋" w:hAnsi="仿宋"/>
          <w:color w:val="FF0000"/>
          <w:sz w:val="24"/>
          <w:szCs w:val="24"/>
        </w:rPr>
        <w:t>砼</w:t>
      </w:r>
      <w:proofErr w:type="gramEnd"/>
      <w:r>
        <w:rPr>
          <w:rFonts w:ascii="仿宋" w:eastAsia="仿宋" w:hAnsi="仿宋"/>
          <w:color w:val="FF0000"/>
          <w:sz w:val="24"/>
          <w:szCs w:val="24"/>
        </w:rPr>
        <w:t>浇筑，一端增设较</w:t>
      </w:r>
      <w:r>
        <w:rPr>
          <w:rFonts w:ascii="仿宋" w:eastAsia="仿宋" w:hAnsi="仿宋" w:hint="eastAsia"/>
          <w:color w:val="FF0000"/>
          <w:sz w:val="24"/>
          <w:szCs w:val="24"/>
        </w:rPr>
        <w:t>钢筋</w:t>
      </w:r>
      <w:r>
        <w:rPr>
          <w:rFonts w:ascii="仿宋" w:eastAsia="仿宋" w:hAnsi="仿宋"/>
          <w:color w:val="FF0000"/>
          <w:sz w:val="24"/>
          <w:szCs w:val="24"/>
        </w:rPr>
        <w:t>直径大</w:t>
      </w:r>
      <w:proofErr w:type="gramStart"/>
      <w:r>
        <w:rPr>
          <w:rFonts w:ascii="仿宋" w:eastAsia="仿宋" w:hAnsi="仿宋"/>
          <w:color w:val="FF0000"/>
          <w:sz w:val="24"/>
          <w:szCs w:val="24"/>
        </w:rPr>
        <w:t>一</w:t>
      </w:r>
      <w:proofErr w:type="gramEnd"/>
      <w:r>
        <w:rPr>
          <w:rFonts w:ascii="仿宋" w:eastAsia="仿宋" w:hAnsi="仿宋"/>
          <w:color w:val="FF0000"/>
          <w:sz w:val="24"/>
          <w:szCs w:val="24"/>
        </w:rPr>
        <w:t>规格的塑料套管，且</w:t>
      </w:r>
      <w:proofErr w:type="gramStart"/>
      <w:r>
        <w:rPr>
          <w:rFonts w:ascii="仿宋" w:eastAsia="仿宋" w:hAnsi="仿宋"/>
          <w:color w:val="FF0000"/>
          <w:sz w:val="24"/>
          <w:szCs w:val="24"/>
        </w:rPr>
        <w:t>端部需封头</w:t>
      </w:r>
      <w:proofErr w:type="gramEnd"/>
      <w:r>
        <w:rPr>
          <w:rFonts w:ascii="仿宋" w:eastAsia="仿宋" w:hAnsi="仿宋"/>
          <w:color w:val="FF0000"/>
          <w:sz w:val="24"/>
          <w:szCs w:val="24"/>
        </w:rPr>
        <w:t>，防止后续</w:t>
      </w:r>
      <w:proofErr w:type="gramStart"/>
      <w:r>
        <w:rPr>
          <w:rFonts w:ascii="仿宋" w:eastAsia="仿宋" w:hAnsi="仿宋"/>
          <w:color w:val="FF0000"/>
          <w:sz w:val="24"/>
          <w:szCs w:val="24"/>
        </w:rPr>
        <w:t>砼</w:t>
      </w:r>
      <w:proofErr w:type="gramEnd"/>
      <w:r>
        <w:rPr>
          <w:rFonts w:ascii="仿宋" w:eastAsia="仿宋" w:hAnsi="仿宋"/>
          <w:color w:val="FF0000"/>
          <w:sz w:val="24"/>
          <w:szCs w:val="24"/>
        </w:rPr>
        <w:t>施工时的进入。</w:t>
      </w:r>
      <w:r>
        <w:rPr>
          <w:rFonts w:ascii="仿宋" w:eastAsia="仿宋" w:hAnsi="仿宋" w:hint="eastAsia"/>
          <w:sz w:val="24"/>
          <w:szCs w:val="24"/>
        </w:rPr>
        <w:t>成品后缝内用热沥青砂灌缝。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、地面钢筋（按工程量清单配置）必须保证有足够的保护层厚度，施工过程中，安排专人对踩踏变形的钢筋进行提升及修复。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、从控制质量考虑，建议单日施工面积不超过</w:t>
      </w:r>
      <w:r>
        <w:rPr>
          <w:rFonts w:ascii="仿宋" w:eastAsia="仿宋" w:hAnsi="仿宋" w:hint="eastAsia"/>
          <w:sz w:val="24"/>
          <w:szCs w:val="24"/>
        </w:rPr>
        <w:t>400</w:t>
      </w:r>
      <w:r>
        <w:rPr>
          <w:rFonts w:ascii="仿宋" w:eastAsia="仿宋" w:hAnsi="仿宋" w:hint="eastAsia"/>
          <w:sz w:val="24"/>
          <w:szCs w:val="24"/>
        </w:rPr>
        <w:t>㎡，分仓时需注意。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三、雨水管及检查井：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、道路北侧三期炼胶已有雨水主管道和检查井在开挖修路后需恢复，确保屋面雨水顺利流进雨水管，如有破损需更换；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proofErr w:type="gramStart"/>
      <w:r>
        <w:rPr>
          <w:rFonts w:ascii="仿宋" w:eastAsia="仿宋" w:hAnsi="仿宋" w:hint="eastAsia"/>
          <w:sz w:val="24"/>
          <w:szCs w:val="24"/>
        </w:rPr>
        <w:t>两</w:t>
      </w:r>
      <w:r>
        <w:rPr>
          <w:rFonts w:ascii="仿宋" w:eastAsia="仿宋" w:hAnsi="仿宋" w:hint="eastAsia"/>
          <w:sz w:val="24"/>
          <w:szCs w:val="24"/>
        </w:rPr>
        <w:t>侧消防</w:t>
      </w:r>
      <w:proofErr w:type="gramEnd"/>
      <w:r>
        <w:rPr>
          <w:rFonts w:ascii="仿宋" w:eastAsia="仿宋" w:hAnsi="仿宋" w:hint="eastAsia"/>
          <w:sz w:val="24"/>
          <w:szCs w:val="24"/>
        </w:rPr>
        <w:t>等管路，开挖时需注意，避免破坏，如有破坏，施工方负责修复，费用自理。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四、项目质量要求：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、严格按照技术要求施工，工程质量必须达到合格标准。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对达不到技术标准和质量要求的部位必须返工，损失自负，工期不变。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、保持现场整洁，及时清理施工现场杂物。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五、工期：</w:t>
      </w:r>
    </w:p>
    <w:p w:rsidR="001E3A84" w:rsidRDefault="00F94E8C">
      <w:pPr>
        <w:spacing w:line="15" w:lineRule="auto"/>
        <w:ind w:leftChars="-50" w:left="-105" w:rightChars="-50" w:right="-10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合同签订之日起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天内完成。</w:t>
      </w:r>
    </w:p>
    <w:sectPr w:rsidR="001E3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3C46BD"/>
    <w:multiLevelType w:val="singleLevel"/>
    <w:tmpl w:val="EE3C46B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21B852AF"/>
    <w:multiLevelType w:val="multilevel"/>
    <w:tmpl w:val="21B852A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5" w:hanging="420"/>
      </w:pPr>
    </w:lvl>
    <w:lvl w:ilvl="2">
      <w:start w:val="1"/>
      <w:numFmt w:val="lowerRoman"/>
      <w:lvlText w:val="%3."/>
      <w:lvlJc w:val="right"/>
      <w:pPr>
        <w:ind w:left="1275" w:hanging="420"/>
      </w:pPr>
    </w:lvl>
    <w:lvl w:ilvl="3">
      <w:start w:val="1"/>
      <w:numFmt w:val="decimal"/>
      <w:lvlText w:val="%4."/>
      <w:lvlJc w:val="left"/>
      <w:pPr>
        <w:ind w:left="1695" w:hanging="420"/>
      </w:pPr>
    </w:lvl>
    <w:lvl w:ilvl="4">
      <w:start w:val="1"/>
      <w:numFmt w:val="lowerLetter"/>
      <w:lvlText w:val="%5)"/>
      <w:lvlJc w:val="left"/>
      <w:pPr>
        <w:ind w:left="2115" w:hanging="420"/>
      </w:pPr>
    </w:lvl>
    <w:lvl w:ilvl="5">
      <w:start w:val="1"/>
      <w:numFmt w:val="lowerRoman"/>
      <w:lvlText w:val="%6."/>
      <w:lvlJc w:val="right"/>
      <w:pPr>
        <w:ind w:left="2535" w:hanging="420"/>
      </w:pPr>
    </w:lvl>
    <w:lvl w:ilvl="6">
      <w:start w:val="1"/>
      <w:numFmt w:val="decimal"/>
      <w:lvlText w:val="%7."/>
      <w:lvlJc w:val="left"/>
      <w:pPr>
        <w:ind w:left="2955" w:hanging="420"/>
      </w:pPr>
    </w:lvl>
    <w:lvl w:ilvl="7">
      <w:start w:val="1"/>
      <w:numFmt w:val="lowerLetter"/>
      <w:lvlText w:val="%8)"/>
      <w:lvlJc w:val="left"/>
      <w:pPr>
        <w:ind w:left="3375" w:hanging="420"/>
      </w:pPr>
    </w:lvl>
    <w:lvl w:ilvl="8">
      <w:start w:val="1"/>
      <w:numFmt w:val="lowerRoman"/>
      <w:lvlText w:val="%9."/>
      <w:lvlJc w:val="right"/>
      <w:pPr>
        <w:ind w:left="37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4D"/>
    <w:rsid w:val="000776A5"/>
    <w:rsid w:val="000F0CD1"/>
    <w:rsid w:val="00110AE1"/>
    <w:rsid w:val="001354E7"/>
    <w:rsid w:val="00143955"/>
    <w:rsid w:val="001968A4"/>
    <w:rsid w:val="001E3A84"/>
    <w:rsid w:val="002248E8"/>
    <w:rsid w:val="00271A9B"/>
    <w:rsid w:val="002B587E"/>
    <w:rsid w:val="00316931"/>
    <w:rsid w:val="00445E73"/>
    <w:rsid w:val="00446878"/>
    <w:rsid w:val="004C06B5"/>
    <w:rsid w:val="004F50A3"/>
    <w:rsid w:val="005E058B"/>
    <w:rsid w:val="006113F4"/>
    <w:rsid w:val="006320A2"/>
    <w:rsid w:val="006B1ABB"/>
    <w:rsid w:val="00706C29"/>
    <w:rsid w:val="00744F33"/>
    <w:rsid w:val="00757C50"/>
    <w:rsid w:val="00784506"/>
    <w:rsid w:val="007E0B5C"/>
    <w:rsid w:val="00872C7B"/>
    <w:rsid w:val="008860ED"/>
    <w:rsid w:val="008D6859"/>
    <w:rsid w:val="00936B4F"/>
    <w:rsid w:val="009B1D66"/>
    <w:rsid w:val="009B6C1E"/>
    <w:rsid w:val="009F5124"/>
    <w:rsid w:val="00A30706"/>
    <w:rsid w:val="00AA1F98"/>
    <w:rsid w:val="00B17BAC"/>
    <w:rsid w:val="00B555E6"/>
    <w:rsid w:val="00B87D4A"/>
    <w:rsid w:val="00BD2AAE"/>
    <w:rsid w:val="00BE3753"/>
    <w:rsid w:val="00C75DD5"/>
    <w:rsid w:val="00C9304D"/>
    <w:rsid w:val="00D12378"/>
    <w:rsid w:val="00D27615"/>
    <w:rsid w:val="00D33D57"/>
    <w:rsid w:val="00D9407A"/>
    <w:rsid w:val="00E53DDB"/>
    <w:rsid w:val="00EF5F4C"/>
    <w:rsid w:val="00F5394C"/>
    <w:rsid w:val="00F57678"/>
    <w:rsid w:val="00F94E8C"/>
    <w:rsid w:val="03327755"/>
    <w:rsid w:val="059F206F"/>
    <w:rsid w:val="0B0D11F8"/>
    <w:rsid w:val="16765CDC"/>
    <w:rsid w:val="24E55330"/>
    <w:rsid w:val="31081CE2"/>
    <w:rsid w:val="3A5810D5"/>
    <w:rsid w:val="419C004A"/>
    <w:rsid w:val="474C5799"/>
    <w:rsid w:val="508724F9"/>
    <w:rsid w:val="570322D0"/>
    <w:rsid w:val="61BE735D"/>
    <w:rsid w:val="62FD48F9"/>
    <w:rsid w:val="70757FF6"/>
    <w:rsid w:val="7E8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DDE1"/>
  <w15:docId w15:val="{50E0EF68-95D2-4CE4-BFCC-6C94DD19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469</Words>
  <Characters>2676</Characters>
  <Application>Microsoft Office Word</Application>
  <DocSecurity>0</DocSecurity>
  <Lines>22</Lines>
  <Paragraphs>6</Paragraphs>
  <ScaleCrop>false</ScaleCrop>
  <Company>微软公司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Xu, Jiang Xiao</dc:creator>
  <cp:lastModifiedBy>Xu, Jiang Xiao</cp:lastModifiedBy>
  <cp:revision>22</cp:revision>
  <cp:lastPrinted>2021-09-06T03:25:00Z</cp:lastPrinted>
  <dcterms:created xsi:type="dcterms:W3CDTF">2021-04-25T08:42:00Z</dcterms:created>
  <dcterms:modified xsi:type="dcterms:W3CDTF">2022-02-16T00:23:00Z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08215FA665664713A9D6353F004B168D</vt:lpwstr>
  </property>
</Properties>
</file>